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409" w14:textId="3A3AAEE0" w:rsidR="00E34210" w:rsidRDefault="4BF392C9" w:rsidP="3306C7B4">
      <w:pPr>
        <w:spacing w:after="0" w:line="257" w:lineRule="auto"/>
        <w:jc w:val="center"/>
      </w:pPr>
      <w:r w:rsidRPr="3306C7B4">
        <w:rPr>
          <w:rFonts w:ascii="Calibri" w:eastAsia="Calibri" w:hAnsi="Calibri" w:cs="Calibri"/>
          <w:b/>
          <w:bCs/>
          <w:color w:val="000000" w:themeColor="text1"/>
        </w:rPr>
        <w:t xml:space="preserve">Vermont State Workforce Development Board </w:t>
      </w:r>
    </w:p>
    <w:p w14:paraId="37806AED" w14:textId="27AB865F" w:rsidR="00E34210" w:rsidRDefault="4BF392C9" w:rsidP="3306C7B4">
      <w:pPr>
        <w:spacing w:after="0" w:line="257" w:lineRule="auto"/>
        <w:jc w:val="center"/>
      </w:pPr>
      <w:r w:rsidRPr="577228C7">
        <w:rPr>
          <w:rFonts w:ascii="Calibri" w:eastAsia="Calibri" w:hAnsi="Calibri" w:cs="Calibri"/>
          <w:b/>
          <w:bCs/>
          <w:color w:val="000000" w:themeColor="text1"/>
        </w:rPr>
        <w:t xml:space="preserve">Strategic Plan – Strategies and Benchmarks </w:t>
      </w:r>
    </w:p>
    <w:p w14:paraId="4194F0DD" w14:textId="385298C9" w:rsidR="00E34210" w:rsidRDefault="4BF392C9" w:rsidP="3306C7B4">
      <w:pPr>
        <w:spacing w:after="0" w:line="257" w:lineRule="auto"/>
        <w:jc w:val="center"/>
      </w:pPr>
      <w:r w:rsidRPr="3306C7B4">
        <w:rPr>
          <w:rFonts w:ascii="Calibri" w:eastAsia="Calibri" w:hAnsi="Calibri" w:cs="Calibri"/>
          <w:b/>
          <w:bCs/>
          <w:color w:val="000000" w:themeColor="text1"/>
        </w:rPr>
        <w:t xml:space="preserve"> </w:t>
      </w:r>
    </w:p>
    <w:p w14:paraId="05515E06" w14:textId="5218BCB6" w:rsidR="00E34210" w:rsidRDefault="4BF392C9" w:rsidP="3306C7B4">
      <w:pPr>
        <w:spacing w:line="257" w:lineRule="auto"/>
      </w:pPr>
      <w:r w:rsidRPr="3306C7B4">
        <w:rPr>
          <w:rFonts w:ascii="Calibri" w:eastAsia="Calibri" w:hAnsi="Calibri" w:cs="Calibri"/>
          <w:b/>
          <w:bCs/>
          <w:color w:val="000000" w:themeColor="text1"/>
        </w:rPr>
        <w:t>Workforce Innovation and Opportunity Act (WIOA)</w:t>
      </w:r>
    </w:p>
    <w:p w14:paraId="778D15D6" w14:textId="0212CDD1" w:rsidR="00E34210" w:rsidRDefault="4BF392C9" w:rsidP="3306C7B4">
      <w:pPr>
        <w:spacing w:line="257" w:lineRule="auto"/>
      </w:pPr>
      <w:r w:rsidRPr="3306C7B4">
        <w:rPr>
          <w:rFonts w:ascii="Calibri" w:eastAsia="Calibri" w:hAnsi="Calibri" w:cs="Calibri"/>
          <w:i/>
          <w:iCs/>
          <w:color w:val="000000" w:themeColor="text1"/>
        </w:rPr>
        <w:t>In keeping with WIOA, the Board will remain in compliance regarding federal requirements.</w:t>
      </w:r>
    </w:p>
    <w:p w14:paraId="157E7CF7" w14:textId="09ED9EB4" w:rsidR="00E34210" w:rsidRDefault="4BF392C9" w:rsidP="3306C7B4">
      <w:pPr>
        <w:spacing w:line="257" w:lineRule="auto"/>
      </w:pPr>
      <w:r w:rsidRPr="3306C7B4">
        <w:rPr>
          <w:rFonts w:ascii="Calibri" w:eastAsia="Calibri" w:hAnsi="Calibri" w:cs="Calibri"/>
          <w:i/>
          <w:iCs/>
          <w:color w:val="000000" w:themeColor="text1"/>
        </w:rPr>
        <w:t>Strategies:</w:t>
      </w:r>
    </w:p>
    <w:p w14:paraId="403D09C3" w14:textId="5DFE39AC" w:rsidR="00E34210" w:rsidRDefault="4BF392C9" w:rsidP="3306C7B4">
      <w:pPr>
        <w:pStyle w:val="ListParagraph"/>
        <w:numPr>
          <w:ilvl w:val="0"/>
          <w:numId w:val="17"/>
        </w:numPr>
        <w:rPr>
          <w:rFonts w:eastAsiaTheme="minorEastAsia"/>
          <w:color w:val="000000" w:themeColor="text1"/>
        </w:rPr>
      </w:pPr>
      <w:r w:rsidRPr="3306C7B4">
        <w:rPr>
          <w:rFonts w:ascii="Calibri" w:eastAsia="Calibri" w:hAnsi="Calibri" w:cs="Calibri"/>
          <w:color w:val="000000" w:themeColor="text1"/>
        </w:rPr>
        <w:t>Develop, Implement and Modify WIOA State Plan</w:t>
      </w:r>
    </w:p>
    <w:p w14:paraId="7B9C09E3" w14:textId="205F1FC7" w:rsidR="00E34210" w:rsidRDefault="420BB765" w:rsidP="60569599">
      <w:pPr>
        <w:pStyle w:val="ListParagraph"/>
        <w:numPr>
          <w:ilvl w:val="0"/>
          <w:numId w:val="17"/>
        </w:numPr>
        <w:rPr>
          <w:rFonts w:ascii="Calibri" w:eastAsia="Calibri" w:hAnsi="Calibri" w:cs="Calibri"/>
          <w:color w:val="000000" w:themeColor="text1"/>
        </w:rPr>
      </w:pPr>
      <w:r w:rsidRPr="60569599">
        <w:rPr>
          <w:rFonts w:ascii="Calibri" w:eastAsia="Calibri" w:hAnsi="Calibri" w:cs="Calibri"/>
          <w:color w:val="000000" w:themeColor="text1"/>
        </w:rPr>
        <w:t xml:space="preserve">Select </w:t>
      </w:r>
      <w:r w:rsidR="4BF392C9" w:rsidRPr="60569599">
        <w:rPr>
          <w:rFonts w:ascii="Calibri" w:eastAsia="Calibri" w:hAnsi="Calibri" w:cs="Calibri"/>
          <w:color w:val="000000" w:themeColor="text1"/>
        </w:rPr>
        <w:t xml:space="preserve">One-Stop Operator </w:t>
      </w:r>
      <w:r w:rsidR="1E8B15C2" w:rsidRPr="60569599">
        <w:rPr>
          <w:rFonts w:ascii="Calibri" w:eastAsia="Calibri" w:hAnsi="Calibri" w:cs="Calibri"/>
          <w:color w:val="000000" w:themeColor="text1"/>
        </w:rPr>
        <w:t xml:space="preserve">and Monitor </w:t>
      </w:r>
      <w:r w:rsidR="4BF392C9" w:rsidRPr="60569599">
        <w:rPr>
          <w:rFonts w:ascii="Calibri" w:eastAsia="Calibri" w:hAnsi="Calibri" w:cs="Calibri"/>
          <w:color w:val="000000" w:themeColor="text1"/>
        </w:rPr>
        <w:t>System</w:t>
      </w:r>
      <w:r w:rsidR="73452D29" w:rsidRPr="60569599">
        <w:rPr>
          <w:rFonts w:ascii="Calibri" w:eastAsia="Calibri" w:hAnsi="Calibri" w:cs="Calibri"/>
          <w:color w:val="000000" w:themeColor="text1"/>
        </w:rPr>
        <w:t xml:space="preserve"> Improvement </w:t>
      </w:r>
    </w:p>
    <w:p w14:paraId="1519BC16" w14:textId="77279841" w:rsidR="00E34210" w:rsidRDefault="73452D29" w:rsidP="3306C7B4">
      <w:pPr>
        <w:pStyle w:val="ListParagraph"/>
        <w:numPr>
          <w:ilvl w:val="0"/>
          <w:numId w:val="17"/>
        </w:numPr>
        <w:rPr>
          <w:rFonts w:eastAsiaTheme="minorEastAsia"/>
          <w:color w:val="000000" w:themeColor="text1"/>
        </w:rPr>
      </w:pPr>
      <w:r w:rsidRPr="60569599">
        <w:rPr>
          <w:rFonts w:ascii="Calibri" w:eastAsia="Calibri" w:hAnsi="Calibri" w:cs="Calibri"/>
          <w:color w:val="000000" w:themeColor="text1"/>
        </w:rPr>
        <w:t xml:space="preserve">Create and </w:t>
      </w:r>
      <w:r w:rsidR="611EE9D9" w:rsidRPr="60569599">
        <w:rPr>
          <w:rFonts w:ascii="Calibri" w:eastAsia="Calibri" w:hAnsi="Calibri" w:cs="Calibri"/>
          <w:color w:val="000000" w:themeColor="text1"/>
        </w:rPr>
        <w:t xml:space="preserve">Apply </w:t>
      </w:r>
      <w:r w:rsidR="4BF392C9" w:rsidRPr="60569599">
        <w:rPr>
          <w:rFonts w:ascii="Calibri" w:eastAsia="Calibri" w:hAnsi="Calibri" w:cs="Calibri"/>
          <w:color w:val="000000" w:themeColor="text1"/>
        </w:rPr>
        <w:t>State Performance Accountability Measures</w:t>
      </w:r>
    </w:p>
    <w:p w14:paraId="365122D1" w14:textId="477E8122" w:rsidR="00E34210" w:rsidRDefault="4BF392C9" w:rsidP="3306C7B4">
      <w:pPr>
        <w:spacing w:line="257" w:lineRule="auto"/>
      </w:pPr>
      <w:r w:rsidRPr="3306C7B4">
        <w:rPr>
          <w:rFonts w:ascii="Calibri" w:eastAsia="Calibri" w:hAnsi="Calibri" w:cs="Calibri"/>
          <w:i/>
          <w:iCs/>
          <w:color w:val="000000" w:themeColor="text1"/>
        </w:rPr>
        <w:t xml:space="preserve">Benchmarks: </w:t>
      </w:r>
    </w:p>
    <w:p w14:paraId="57CFA582" w14:textId="774949ED" w:rsidR="00E34210" w:rsidRDefault="4BF392C9" w:rsidP="3306C7B4">
      <w:pPr>
        <w:pStyle w:val="ListParagraph"/>
        <w:numPr>
          <w:ilvl w:val="0"/>
          <w:numId w:val="16"/>
        </w:numPr>
        <w:rPr>
          <w:rFonts w:eastAsiaTheme="minorEastAsia"/>
          <w:color w:val="000000" w:themeColor="text1"/>
        </w:rPr>
      </w:pPr>
      <w:r w:rsidRPr="3306C7B4">
        <w:rPr>
          <w:rFonts w:ascii="Calibri" w:eastAsia="Calibri" w:hAnsi="Calibri" w:cs="Calibri"/>
          <w:color w:val="000000" w:themeColor="text1"/>
        </w:rPr>
        <w:t xml:space="preserve">The SWDB staff, along with applicable agencies, will review, </w:t>
      </w:r>
      <w:proofErr w:type="gramStart"/>
      <w:r w:rsidRPr="3306C7B4">
        <w:rPr>
          <w:rFonts w:ascii="Calibri" w:eastAsia="Calibri" w:hAnsi="Calibri" w:cs="Calibri"/>
          <w:color w:val="000000" w:themeColor="text1"/>
        </w:rPr>
        <w:t>execute</w:t>
      </w:r>
      <w:proofErr w:type="gramEnd"/>
      <w:r w:rsidRPr="3306C7B4">
        <w:rPr>
          <w:rFonts w:ascii="Calibri" w:eastAsia="Calibri" w:hAnsi="Calibri" w:cs="Calibri"/>
          <w:color w:val="000000" w:themeColor="text1"/>
        </w:rPr>
        <w:t xml:space="preserve"> and improve statewide policies and programs outlined in the State Plan. </w:t>
      </w:r>
    </w:p>
    <w:p w14:paraId="1AC3AD22" w14:textId="4A0A6E8C" w:rsidR="00E34210" w:rsidRDefault="4BF392C9" w:rsidP="3306C7B4">
      <w:pPr>
        <w:pStyle w:val="ListParagraph"/>
        <w:numPr>
          <w:ilvl w:val="0"/>
          <w:numId w:val="16"/>
        </w:numPr>
        <w:rPr>
          <w:rFonts w:eastAsiaTheme="minorEastAsia"/>
          <w:color w:val="000000" w:themeColor="text1"/>
        </w:rPr>
      </w:pPr>
      <w:r w:rsidRPr="3306C7B4">
        <w:rPr>
          <w:rFonts w:ascii="Calibri" w:eastAsia="Calibri" w:hAnsi="Calibri" w:cs="Calibri"/>
          <w:color w:val="000000" w:themeColor="text1"/>
        </w:rPr>
        <w:t xml:space="preserve">By </w:t>
      </w:r>
      <w:r w:rsidR="704E2669" w:rsidRPr="3306C7B4">
        <w:rPr>
          <w:rFonts w:ascii="Calibri" w:eastAsia="Calibri" w:hAnsi="Calibri" w:cs="Calibri"/>
          <w:color w:val="000000" w:themeColor="text1"/>
        </w:rPr>
        <w:t>March</w:t>
      </w:r>
      <w:r w:rsidRPr="3306C7B4">
        <w:rPr>
          <w:rFonts w:ascii="Calibri" w:eastAsia="Calibri" w:hAnsi="Calibri" w:cs="Calibri"/>
          <w:color w:val="000000" w:themeColor="text1"/>
        </w:rPr>
        <w:t xml:space="preserve"> of 2023, the SWDB staff will procure the One-Stop Operator to oversee the One-Stop system, including all One-Stop system partners. </w:t>
      </w:r>
    </w:p>
    <w:p w14:paraId="7804A5B0" w14:textId="4BF8FC0D" w:rsidR="00E34210" w:rsidRDefault="4BF392C9" w:rsidP="78C02AEB">
      <w:pPr>
        <w:pStyle w:val="ListParagraph"/>
        <w:numPr>
          <w:ilvl w:val="0"/>
          <w:numId w:val="16"/>
        </w:numPr>
        <w:spacing w:line="257" w:lineRule="auto"/>
        <w:rPr>
          <w:rFonts w:ascii="Calibri" w:eastAsia="Calibri" w:hAnsi="Calibri" w:cs="Calibri"/>
          <w:color w:val="000000" w:themeColor="text1"/>
        </w:rPr>
      </w:pPr>
      <w:r w:rsidRPr="78C02AEB">
        <w:rPr>
          <w:rFonts w:ascii="Calibri" w:eastAsia="Calibri" w:hAnsi="Calibri" w:cs="Calibri"/>
          <w:color w:val="000000" w:themeColor="text1"/>
        </w:rPr>
        <w:t>The Board staff will produce an annual report</w:t>
      </w:r>
      <w:r w:rsidR="40715C72" w:rsidRPr="78C02AEB">
        <w:rPr>
          <w:rFonts w:ascii="Calibri" w:eastAsia="Calibri" w:hAnsi="Calibri" w:cs="Calibri"/>
          <w:color w:val="000000" w:themeColor="text1"/>
        </w:rPr>
        <w:t>, in collaboration with the Policy Committee,</w:t>
      </w:r>
      <w:r w:rsidRPr="78C02AEB">
        <w:rPr>
          <w:rFonts w:ascii="Calibri" w:eastAsia="Calibri" w:hAnsi="Calibri" w:cs="Calibri"/>
          <w:color w:val="000000" w:themeColor="text1"/>
        </w:rPr>
        <w:t xml:space="preserve"> </w:t>
      </w:r>
      <w:r w:rsidR="78AFAB3F" w:rsidRPr="78C02AEB">
        <w:rPr>
          <w:rFonts w:ascii="Calibri" w:eastAsia="Calibri" w:hAnsi="Calibri" w:cs="Calibri"/>
          <w:color w:val="000000" w:themeColor="text1"/>
        </w:rPr>
        <w:t>to be evaluated by the full Board and the Governor, that uses me</w:t>
      </w:r>
      <w:r w:rsidR="4B9ACFDD" w:rsidRPr="78C02AEB">
        <w:rPr>
          <w:rFonts w:ascii="Calibri" w:eastAsia="Calibri" w:hAnsi="Calibri" w:cs="Calibri"/>
          <w:color w:val="000000" w:themeColor="text1"/>
        </w:rPr>
        <w:t xml:space="preserve">trics collected from the </w:t>
      </w:r>
      <w:r w:rsidRPr="78C02AEB">
        <w:rPr>
          <w:rFonts w:ascii="Calibri" w:eastAsia="Calibri" w:hAnsi="Calibri" w:cs="Calibri"/>
          <w:color w:val="000000" w:themeColor="text1"/>
        </w:rPr>
        <w:t xml:space="preserve">Vermont Department of Labor (VDOL), Agency of Education (AOE), </w:t>
      </w:r>
      <w:proofErr w:type="spellStart"/>
      <w:r w:rsidRPr="78C02AEB">
        <w:rPr>
          <w:rFonts w:ascii="Calibri" w:eastAsia="Calibri" w:hAnsi="Calibri" w:cs="Calibri"/>
          <w:color w:val="000000" w:themeColor="text1"/>
        </w:rPr>
        <w:t>HireAbility</w:t>
      </w:r>
      <w:proofErr w:type="spellEnd"/>
      <w:r w:rsidR="7E53A580" w:rsidRPr="78C02AEB">
        <w:rPr>
          <w:rFonts w:ascii="Calibri" w:eastAsia="Calibri" w:hAnsi="Calibri" w:cs="Calibri"/>
          <w:color w:val="000000" w:themeColor="text1"/>
        </w:rPr>
        <w:t xml:space="preserve">, Agency of Commerce and Community Development (ACCD) </w:t>
      </w:r>
      <w:r w:rsidRPr="78C02AEB">
        <w:rPr>
          <w:rFonts w:ascii="Calibri" w:eastAsia="Calibri" w:hAnsi="Calibri" w:cs="Calibri"/>
          <w:color w:val="000000" w:themeColor="text1"/>
        </w:rPr>
        <w:t xml:space="preserve">and other applicable agencies regarding WIOA </w:t>
      </w:r>
      <w:r w:rsidR="7DCE3D72" w:rsidRPr="78C02AEB">
        <w:rPr>
          <w:rFonts w:ascii="Calibri" w:eastAsia="Calibri" w:hAnsi="Calibri" w:cs="Calibri"/>
          <w:color w:val="000000" w:themeColor="text1"/>
        </w:rPr>
        <w:t>and non-WIOA workforce programs</w:t>
      </w:r>
      <w:r w:rsidR="3F8DC8A7" w:rsidRPr="78C02AEB">
        <w:rPr>
          <w:rFonts w:ascii="Calibri" w:eastAsia="Calibri" w:hAnsi="Calibri" w:cs="Calibri"/>
          <w:color w:val="000000" w:themeColor="text1"/>
        </w:rPr>
        <w:t>,</w:t>
      </w:r>
      <w:r w:rsidRPr="78C02AEB">
        <w:rPr>
          <w:rFonts w:ascii="Calibri" w:eastAsia="Calibri" w:hAnsi="Calibri" w:cs="Calibri"/>
          <w:color w:val="000000" w:themeColor="text1"/>
        </w:rPr>
        <w:t xml:space="preserve"> One-Stop Operator goals</w:t>
      </w:r>
      <w:r w:rsidR="2EAFAFAB" w:rsidRPr="78C02AEB">
        <w:rPr>
          <w:rFonts w:ascii="Calibri" w:eastAsia="Calibri" w:hAnsi="Calibri" w:cs="Calibri"/>
          <w:color w:val="000000" w:themeColor="text1"/>
        </w:rPr>
        <w:t xml:space="preserve"> </w:t>
      </w:r>
      <w:r w:rsidRPr="78C02AEB">
        <w:rPr>
          <w:rFonts w:ascii="Calibri" w:eastAsia="Calibri" w:hAnsi="Calibri" w:cs="Calibri"/>
          <w:color w:val="000000" w:themeColor="text1"/>
        </w:rPr>
        <w:t xml:space="preserve">and performance accountability measures. </w:t>
      </w:r>
    </w:p>
    <w:p w14:paraId="1C5112F8" w14:textId="4F3C3B5C" w:rsidR="60569599" w:rsidRDefault="60569599" w:rsidP="60569599">
      <w:pPr>
        <w:spacing w:line="257" w:lineRule="auto"/>
        <w:rPr>
          <w:rFonts w:ascii="Calibri" w:eastAsia="Calibri" w:hAnsi="Calibri" w:cs="Calibri"/>
          <w:b/>
          <w:bCs/>
          <w:color w:val="000000" w:themeColor="text1"/>
        </w:rPr>
      </w:pPr>
    </w:p>
    <w:p w14:paraId="7D63155A" w14:textId="72948F51" w:rsidR="00E34210" w:rsidRDefault="15743C3D" w:rsidP="60569599">
      <w:pPr>
        <w:spacing w:line="257" w:lineRule="auto"/>
        <w:rPr>
          <w:rFonts w:ascii="Calibri" w:eastAsia="Calibri" w:hAnsi="Calibri" w:cs="Calibri"/>
          <w:b/>
          <w:bCs/>
          <w:color w:val="000000" w:themeColor="text1"/>
        </w:rPr>
      </w:pPr>
      <w:r w:rsidRPr="60569599">
        <w:rPr>
          <w:rFonts w:ascii="Calibri" w:eastAsia="Calibri" w:hAnsi="Calibri" w:cs="Calibri"/>
          <w:b/>
          <w:bCs/>
          <w:color w:val="000000" w:themeColor="text1"/>
        </w:rPr>
        <w:t>Workforce System Alignment</w:t>
      </w:r>
      <w:r w:rsidR="4BF392C9" w:rsidRPr="60569599">
        <w:rPr>
          <w:rFonts w:ascii="Calibri" w:eastAsia="Calibri" w:hAnsi="Calibri" w:cs="Calibri"/>
          <w:b/>
          <w:bCs/>
          <w:color w:val="000000" w:themeColor="text1"/>
        </w:rPr>
        <w:t xml:space="preserve"> </w:t>
      </w:r>
    </w:p>
    <w:p w14:paraId="529D759F" w14:textId="31521610" w:rsidR="00E34210" w:rsidRDefault="4BF392C9" w:rsidP="3306C7B4">
      <w:pPr>
        <w:spacing w:line="257" w:lineRule="auto"/>
      </w:pPr>
      <w:r w:rsidRPr="3306C7B4">
        <w:rPr>
          <w:rFonts w:ascii="Calibri" w:eastAsia="Calibri" w:hAnsi="Calibri" w:cs="Calibri"/>
          <w:i/>
          <w:iCs/>
          <w:color w:val="000000" w:themeColor="text1"/>
        </w:rPr>
        <w:t xml:space="preserve">Improve Vermont’s workforce development system by increasing coordination, integration and tracking of support services to meet the needs of all Vermonters throughout their lifespan. </w:t>
      </w:r>
      <w:r w:rsidRPr="3306C7B4">
        <w:rPr>
          <w:rFonts w:ascii="Calibri" w:eastAsia="Calibri" w:hAnsi="Calibri" w:cs="Calibri"/>
          <w:color w:val="000000" w:themeColor="text1"/>
        </w:rPr>
        <w:t xml:space="preserve"> </w:t>
      </w:r>
    </w:p>
    <w:p w14:paraId="0AF5F773" w14:textId="0D8F6A42" w:rsidR="00E34210" w:rsidRDefault="4BF392C9" w:rsidP="3306C7B4">
      <w:pPr>
        <w:spacing w:line="257" w:lineRule="auto"/>
      </w:pPr>
      <w:r w:rsidRPr="3306C7B4">
        <w:rPr>
          <w:rFonts w:ascii="Calibri" w:eastAsia="Calibri" w:hAnsi="Calibri" w:cs="Calibri"/>
          <w:i/>
          <w:iCs/>
          <w:color w:val="000000" w:themeColor="text1"/>
        </w:rPr>
        <w:t>Strategies:</w:t>
      </w:r>
      <w:r w:rsidRPr="3306C7B4">
        <w:rPr>
          <w:rFonts w:ascii="Calibri" w:eastAsia="Calibri" w:hAnsi="Calibri" w:cs="Calibri"/>
          <w:color w:val="000000" w:themeColor="text1"/>
        </w:rPr>
        <w:t xml:space="preserve"> </w:t>
      </w:r>
    </w:p>
    <w:p w14:paraId="157E5099" w14:textId="55C90AEA" w:rsidR="00E34210" w:rsidRDefault="1136BD5B" w:rsidP="3306C7B4">
      <w:pPr>
        <w:pStyle w:val="ListParagraph"/>
        <w:numPr>
          <w:ilvl w:val="0"/>
          <w:numId w:val="15"/>
        </w:numPr>
        <w:rPr>
          <w:rFonts w:eastAsiaTheme="minorEastAsia"/>
          <w:color w:val="000000" w:themeColor="text1"/>
        </w:rPr>
      </w:pPr>
      <w:r w:rsidRPr="60569599">
        <w:rPr>
          <w:rFonts w:ascii="Calibri" w:eastAsia="Calibri" w:hAnsi="Calibri" w:cs="Calibri"/>
          <w:color w:val="000000" w:themeColor="text1"/>
        </w:rPr>
        <w:t xml:space="preserve">Create and Implement a </w:t>
      </w:r>
      <w:r w:rsidR="4BF392C9" w:rsidRPr="60569599">
        <w:rPr>
          <w:rFonts w:ascii="Calibri" w:eastAsia="Calibri" w:hAnsi="Calibri" w:cs="Calibri"/>
          <w:color w:val="000000" w:themeColor="text1"/>
        </w:rPr>
        <w:t xml:space="preserve">Warm Handoff System  </w:t>
      </w:r>
    </w:p>
    <w:p w14:paraId="2B9CDC78" w14:textId="221899DF" w:rsidR="00E34210" w:rsidRDefault="02407A73" w:rsidP="3306C7B4">
      <w:pPr>
        <w:pStyle w:val="ListParagraph"/>
        <w:numPr>
          <w:ilvl w:val="0"/>
          <w:numId w:val="15"/>
        </w:numPr>
        <w:rPr>
          <w:rFonts w:eastAsiaTheme="minorEastAsia"/>
          <w:color w:val="000000" w:themeColor="text1"/>
        </w:rPr>
      </w:pPr>
      <w:r w:rsidRPr="60569599">
        <w:rPr>
          <w:rFonts w:ascii="Calibri" w:eastAsia="Calibri" w:hAnsi="Calibri" w:cs="Calibri"/>
          <w:color w:val="000000" w:themeColor="text1"/>
        </w:rPr>
        <w:t xml:space="preserve">Foster and Maintain </w:t>
      </w:r>
      <w:r w:rsidR="4BF392C9" w:rsidRPr="60569599">
        <w:rPr>
          <w:rFonts w:ascii="Calibri" w:eastAsia="Calibri" w:hAnsi="Calibri" w:cs="Calibri"/>
          <w:color w:val="000000" w:themeColor="text1"/>
        </w:rPr>
        <w:t xml:space="preserve">Regional Business Partnerships  </w:t>
      </w:r>
    </w:p>
    <w:p w14:paraId="774A706A" w14:textId="0CFBFFF7" w:rsidR="00E34210" w:rsidRDefault="4BF392C9" w:rsidP="60569599">
      <w:pPr>
        <w:pStyle w:val="ListParagraph"/>
        <w:numPr>
          <w:ilvl w:val="0"/>
          <w:numId w:val="15"/>
        </w:numPr>
        <w:rPr>
          <w:rFonts w:ascii="Calibri" w:eastAsia="Calibri" w:hAnsi="Calibri" w:cs="Calibri"/>
          <w:color w:val="000000" w:themeColor="text1"/>
        </w:rPr>
      </w:pPr>
      <w:r w:rsidRPr="60569599">
        <w:rPr>
          <w:rFonts w:ascii="Calibri" w:eastAsia="Calibri" w:hAnsi="Calibri" w:cs="Calibri"/>
          <w:color w:val="000000" w:themeColor="text1"/>
        </w:rPr>
        <w:t>E</w:t>
      </w:r>
      <w:r w:rsidR="3F38ACF6" w:rsidRPr="60569599">
        <w:rPr>
          <w:rFonts w:ascii="Calibri" w:eastAsia="Calibri" w:hAnsi="Calibri" w:cs="Calibri"/>
          <w:color w:val="000000" w:themeColor="text1"/>
        </w:rPr>
        <w:t xml:space="preserve">xpand </w:t>
      </w:r>
      <w:r w:rsidRPr="60569599">
        <w:rPr>
          <w:rFonts w:ascii="Calibri" w:eastAsia="Calibri" w:hAnsi="Calibri" w:cs="Calibri"/>
          <w:color w:val="000000" w:themeColor="text1"/>
        </w:rPr>
        <w:t xml:space="preserve">Workforce Services to Marginalized Groups </w:t>
      </w:r>
    </w:p>
    <w:p w14:paraId="3DBBD517" w14:textId="6F0648D9" w:rsidR="00E34210" w:rsidRDefault="4BF392C9" w:rsidP="3306C7B4">
      <w:pPr>
        <w:spacing w:line="257" w:lineRule="auto"/>
      </w:pPr>
      <w:r w:rsidRPr="3306C7B4">
        <w:rPr>
          <w:rFonts w:ascii="Calibri" w:eastAsia="Calibri" w:hAnsi="Calibri" w:cs="Calibri"/>
          <w:i/>
          <w:iCs/>
          <w:color w:val="000000" w:themeColor="text1"/>
        </w:rPr>
        <w:t>Benchmarks:</w:t>
      </w:r>
      <w:r w:rsidRPr="3306C7B4">
        <w:rPr>
          <w:rFonts w:ascii="Calibri" w:eastAsia="Calibri" w:hAnsi="Calibri" w:cs="Calibri"/>
          <w:color w:val="000000" w:themeColor="text1"/>
        </w:rPr>
        <w:t xml:space="preserve"> </w:t>
      </w:r>
    </w:p>
    <w:p w14:paraId="7410E320" w14:textId="707E9EBD" w:rsidR="00E34210" w:rsidRDefault="4BF392C9" w:rsidP="1D580457">
      <w:pPr>
        <w:pStyle w:val="ListParagraph"/>
        <w:numPr>
          <w:ilvl w:val="0"/>
          <w:numId w:val="14"/>
        </w:numPr>
        <w:rPr>
          <w:rFonts w:eastAsiaTheme="minorEastAsia"/>
          <w:color w:val="000000" w:themeColor="text1"/>
        </w:rPr>
      </w:pPr>
      <w:r w:rsidRPr="78C02AEB">
        <w:rPr>
          <w:rFonts w:ascii="Calibri" w:eastAsia="Calibri" w:hAnsi="Calibri" w:cs="Calibri"/>
          <w:color w:val="000000" w:themeColor="text1"/>
        </w:rPr>
        <w:t>The Board staff</w:t>
      </w:r>
      <w:r w:rsidR="0F198C62" w:rsidRPr="78C02AEB">
        <w:rPr>
          <w:rFonts w:ascii="Calibri" w:eastAsia="Calibri" w:hAnsi="Calibri" w:cs="Calibri"/>
          <w:color w:val="000000" w:themeColor="text1"/>
        </w:rPr>
        <w:t xml:space="preserve">, along with the One-Stop Operator entity, </w:t>
      </w:r>
      <w:r w:rsidRPr="78C02AEB">
        <w:rPr>
          <w:rFonts w:ascii="Calibri" w:eastAsia="Calibri" w:hAnsi="Calibri" w:cs="Calibri"/>
          <w:color w:val="000000" w:themeColor="text1"/>
        </w:rPr>
        <w:t xml:space="preserve">will review, and edit, the current common intake form encompassing all One-Stop partners and interested community partners to ensure a warm handoff among all workforce services by July 2023. </w:t>
      </w:r>
    </w:p>
    <w:p w14:paraId="709623D8" w14:textId="0A9B5FD6" w:rsidR="00E34210" w:rsidRDefault="4BF392C9" w:rsidP="3306C7B4">
      <w:pPr>
        <w:pStyle w:val="ListParagraph"/>
        <w:numPr>
          <w:ilvl w:val="0"/>
          <w:numId w:val="14"/>
        </w:numPr>
        <w:rPr>
          <w:rFonts w:eastAsiaTheme="minorEastAsia"/>
          <w:color w:val="000000" w:themeColor="text1"/>
        </w:rPr>
      </w:pPr>
      <w:r w:rsidRPr="78C02AEB">
        <w:rPr>
          <w:rFonts w:ascii="Calibri" w:eastAsia="Calibri" w:hAnsi="Calibri" w:cs="Calibri"/>
          <w:color w:val="000000" w:themeColor="text1"/>
        </w:rPr>
        <w:t xml:space="preserve">The Board staff will engage with business owners monthly on a regional basis to better understand employer needs (county tours, </w:t>
      </w:r>
      <w:r w:rsidR="67016802" w:rsidRPr="78C02AEB">
        <w:rPr>
          <w:rFonts w:ascii="Calibri" w:eastAsia="Calibri" w:hAnsi="Calibri" w:cs="Calibri"/>
          <w:color w:val="000000" w:themeColor="text1"/>
        </w:rPr>
        <w:t>event</w:t>
      </w:r>
      <w:r w:rsidRPr="78C02AEB">
        <w:rPr>
          <w:rFonts w:ascii="Calibri" w:eastAsia="Calibri" w:hAnsi="Calibri" w:cs="Calibri"/>
          <w:color w:val="000000" w:themeColor="text1"/>
        </w:rPr>
        <w:t xml:space="preserve">s, etc.). </w:t>
      </w:r>
    </w:p>
    <w:p w14:paraId="52CA7B47" w14:textId="4A55939F" w:rsidR="00E34210" w:rsidRDefault="4BF392C9" w:rsidP="78C02AEB">
      <w:pPr>
        <w:pStyle w:val="ListParagraph"/>
        <w:numPr>
          <w:ilvl w:val="0"/>
          <w:numId w:val="14"/>
        </w:numPr>
        <w:rPr>
          <w:rFonts w:ascii="Calibri" w:eastAsia="Calibri" w:hAnsi="Calibri" w:cs="Calibri"/>
          <w:color w:val="000000" w:themeColor="text1"/>
        </w:rPr>
      </w:pPr>
      <w:r w:rsidRPr="78C02AEB">
        <w:rPr>
          <w:rFonts w:ascii="Calibri" w:eastAsia="Calibri" w:hAnsi="Calibri" w:cs="Calibri"/>
          <w:color w:val="000000" w:themeColor="text1"/>
        </w:rPr>
        <w:t>The Board staff</w:t>
      </w:r>
      <w:r w:rsidR="1421AF21" w:rsidRPr="78C02AEB">
        <w:rPr>
          <w:rFonts w:ascii="Calibri" w:eastAsia="Calibri" w:hAnsi="Calibri" w:cs="Calibri"/>
          <w:color w:val="000000" w:themeColor="text1"/>
        </w:rPr>
        <w:t xml:space="preserve">, in coordination with the </w:t>
      </w:r>
      <w:r w:rsidR="1A884585" w:rsidRPr="78C02AEB">
        <w:rPr>
          <w:rFonts w:ascii="Calibri" w:eastAsia="Calibri" w:hAnsi="Calibri" w:cs="Calibri"/>
          <w:color w:val="000000" w:themeColor="text1"/>
        </w:rPr>
        <w:t xml:space="preserve">Office of </w:t>
      </w:r>
      <w:r w:rsidR="1421AF21" w:rsidRPr="78C02AEB">
        <w:rPr>
          <w:rFonts w:ascii="Calibri" w:eastAsia="Calibri" w:hAnsi="Calibri" w:cs="Calibri"/>
          <w:color w:val="000000" w:themeColor="text1"/>
        </w:rPr>
        <w:t xml:space="preserve">Racial Equity, </w:t>
      </w:r>
      <w:r w:rsidRPr="78C02AEB">
        <w:rPr>
          <w:rFonts w:ascii="Calibri" w:eastAsia="Calibri" w:hAnsi="Calibri" w:cs="Calibri"/>
          <w:color w:val="000000" w:themeColor="text1"/>
        </w:rPr>
        <w:t xml:space="preserve">will leverage community partnerships and host events to directly offer workforce services, information and resources to marginalized communities, no less than four times per year.  </w:t>
      </w:r>
    </w:p>
    <w:p w14:paraId="6B8BA322" w14:textId="4EC057BE" w:rsidR="00E34210" w:rsidRDefault="4BF392C9" w:rsidP="3306C7B4">
      <w:pPr>
        <w:spacing w:line="257" w:lineRule="auto"/>
      </w:pPr>
      <w:r w:rsidRPr="3306C7B4">
        <w:rPr>
          <w:rFonts w:ascii="Calibri" w:eastAsia="Calibri" w:hAnsi="Calibri" w:cs="Calibri"/>
          <w:b/>
          <w:bCs/>
          <w:color w:val="000000" w:themeColor="text1"/>
        </w:rPr>
        <w:t xml:space="preserve"> </w:t>
      </w:r>
    </w:p>
    <w:p w14:paraId="1938847F" w14:textId="3C26D6B2" w:rsidR="00E34210" w:rsidRDefault="4BF392C9" w:rsidP="3306C7B4">
      <w:pPr>
        <w:spacing w:line="257" w:lineRule="auto"/>
      </w:pPr>
      <w:r w:rsidRPr="60569599">
        <w:rPr>
          <w:rFonts w:ascii="Calibri" w:eastAsia="Calibri" w:hAnsi="Calibri" w:cs="Calibri"/>
          <w:b/>
          <w:bCs/>
          <w:color w:val="000000" w:themeColor="text1"/>
        </w:rPr>
        <w:lastRenderedPageBreak/>
        <w:t>Workforce Supports</w:t>
      </w:r>
      <w:r w:rsidRPr="60569599">
        <w:rPr>
          <w:rFonts w:ascii="Calibri" w:eastAsia="Calibri" w:hAnsi="Calibri" w:cs="Calibri"/>
          <w:color w:val="000000" w:themeColor="text1"/>
        </w:rPr>
        <w:t xml:space="preserve"> </w:t>
      </w:r>
    </w:p>
    <w:p w14:paraId="6BF8D356" w14:textId="7FC8B53B" w:rsidR="00E34210" w:rsidRDefault="4BF392C9" w:rsidP="3306C7B4">
      <w:pPr>
        <w:spacing w:line="257" w:lineRule="auto"/>
      </w:pPr>
      <w:r w:rsidRPr="3306C7B4">
        <w:rPr>
          <w:rFonts w:ascii="Calibri" w:eastAsia="Calibri" w:hAnsi="Calibri" w:cs="Calibri"/>
          <w:i/>
          <w:iCs/>
          <w:color w:val="000000" w:themeColor="text1"/>
        </w:rPr>
        <w:t xml:space="preserve">Improve awareness and utilization of current workforce resources while also addressing external workforce barriers like affordability of housing, childcare, internet access, and more which additionally must be considered to better enhance workforce growth. </w:t>
      </w:r>
    </w:p>
    <w:p w14:paraId="68703D43" w14:textId="69CDF075" w:rsidR="00E34210" w:rsidRDefault="4BF392C9" w:rsidP="3306C7B4">
      <w:pPr>
        <w:spacing w:line="257" w:lineRule="auto"/>
      </w:pPr>
      <w:r w:rsidRPr="3306C7B4">
        <w:rPr>
          <w:rFonts w:ascii="Calibri" w:eastAsia="Calibri" w:hAnsi="Calibri" w:cs="Calibri"/>
          <w:i/>
          <w:iCs/>
          <w:color w:val="000000" w:themeColor="text1"/>
        </w:rPr>
        <w:t xml:space="preserve">Strategies: </w:t>
      </w:r>
      <w:r w:rsidRPr="3306C7B4">
        <w:rPr>
          <w:rFonts w:ascii="Calibri" w:eastAsia="Calibri" w:hAnsi="Calibri" w:cs="Calibri"/>
          <w:color w:val="000000" w:themeColor="text1"/>
        </w:rPr>
        <w:t xml:space="preserve"> </w:t>
      </w:r>
    </w:p>
    <w:p w14:paraId="2A6A407B" w14:textId="2C711DD5" w:rsidR="00E34210" w:rsidRDefault="0B0DB2D1" w:rsidP="3306C7B4">
      <w:pPr>
        <w:pStyle w:val="ListParagraph"/>
        <w:numPr>
          <w:ilvl w:val="0"/>
          <w:numId w:val="13"/>
        </w:numPr>
        <w:rPr>
          <w:rFonts w:eastAsiaTheme="minorEastAsia"/>
          <w:color w:val="000000" w:themeColor="text1"/>
        </w:rPr>
      </w:pPr>
      <w:r w:rsidRPr="60569599">
        <w:rPr>
          <w:rFonts w:ascii="Calibri" w:eastAsia="Calibri" w:hAnsi="Calibri" w:cs="Calibri"/>
          <w:color w:val="000000" w:themeColor="text1"/>
        </w:rPr>
        <w:t xml:space="preserve">Solicit and Apply </w:t>
      </w:r>
      <w:r w:rsidR="4BF392C9" w:rsidRPr="60569599">
        <w:rPr>
          <w:rFonts w:ascii="Calibri" w:eastAsia="Calibri" w:hAnsi="Calibri" w:cs="Calibri"/>
          <w:color w:val="000000" w:themeColor="text1"/>
        </w:rPr>
        <w:t xml:space="preserve">Workforce </w:t>
      </w:r>
      <w:r w:rsidR="1FAD0481" w:rsidRPr="60569599">
        <w:rPr>
          <w:rFonts w:ascii="Calibri" w:eastAsia="Calibri" w:hAnsi="Calibri" w:cs="Calibri"/>
          <w:color w:val="000000" w:themeColor="text1"/>
        </w:rPr>
        <w:t>Board</w:t>
      </w:r>
      <w:r w:rsidR="4BF392C9" w:rsidRPr="60569599">
        <w:rPr>
          <w:rFonts w:ascii="Calibri" w:eastAsia="Calibri" w:hAnsi="Calibri" w:cs="Calibri"/>
          <w:color w:val="000000" w:themeColor="text1"/>
        </w:rPr>
        <w:t xml:space="preserve"> Policy </w:t>
      </w:r>
      <w:r w:rsidR="19C242A0" w:rsidRPr="60569599">
        <w:rPr>
          <w:rFonts w:ascii="Calibri" w:eastAsia="Calibri" w:hAnsi="Calibri" w:cs="Calibri"/>
          <w:color w:val="000000" w:themeColor="text1"/>
        </w:rPr>
        <w:t>Input</w:t>
      </w:r>
    </w:p>
    <w:p w14:paraId="5D9C4A6A" w14:textId="6550487A" w:rsidR="00E34210" w:rsidRDefault="514887BF" w:rsidP="60569599">
      <w:pPr>
        <w:pStyle w:val="ListParagraph"/>
        <w:numPr>
          <w:ilvl w:val="0"/>
          <w:numId w:val="13"/>
        </w:numPr>
        <w:rPr>
          <w:rFonts w:ascii="Calibri" w:eastAsia="Calibri" w:hAnsi="Calibri" w:cs="Calibri"/>
          <w:color w:val="000000" w:themeColor="text1"/>
        </w:rPr>
      </w:pPr>
      <w:r w:rsidRPr="60569599">
        <w:rPr>
          <w:rFonts w:ascii="Calibri" w:eastAsia="Calibri" w:hAnsi="Calibri" w:cs="Calibri"/>
          <w:color w:val="000000" w:themeColor="text1"/>
        </w:rPr>
        <w:t xml:space="preserve">Implement </w:t>
      </w:r>
      <w:r w:rsidR="4BF392C9" w:rsidRPr="60569599">
        <w:rPr>
          <w:rFonts w:ascii="Calibri" w:eastAsia="Calibri" w:hAnsi="Calibri" w:cs="Calibri"/>
          <w:color w:val="000000" w:themeColor="text1"/>
        </w:rPr>
        <w:t xml:space="preserve">Language Accessibility </w:t>
      </w:r>
      <w:r w:rsidR="1D591F6F" w:rsidRPr="60569599">
        <w:rPr>
          <w:rFonts w:ascii="Calibri" w:eastAsia="Calibri" w:hAnsi="Calibri" w:cs="Calibri"/>
          <w:color w:val="000000" w:themeColor="text1"/>
        </w:rPr>
        <w:t>Plan for Workforce Related Materials</w:t>
      </w:r>
    </w:p>
    <w:p w14:paraId="61FD1FF5" w14:textId="3ADC08E9" w:rsidR="00E34210" w:rsidRDefault="4BF392C9" w:rsidP="3306C7B4">
      <w:pPr>
        <w:spacing w:line="257" w:lineRule="auto"/>
      </w:pPr>
      <w:r w:rsidRPr="3306C7B4">
        <w:rPr>
          <w:rFonts w:ascii="Calibri" w:eastAsia="Calibri" w:hAnsi="Calibri" w:cs="Calibri"/>
          <w:i/>
          <w:iCs/>
          <w:color w:val="000000" w:themeColor="text1"/>
        </w:rPr>
        <w:t>Benchmarks:</w:t>
      </w:r>
      <w:r w:rsidRPr="3306C7B4">
        <w:rPr>
          <w:rFonts w:ascii="Calibri" w:eastAsia="Calibri" w:hAnsi="Calibri" w:cs="Calibri"/>
          <w:color w:val="000000" w:themeColor="text1"/>
        </w:rPr>
        <w:t xml:space="preserve"> </w:t>
      </w:r>
    </w:p>
    <w:p w14:paraId="51F15F22" w14:textId="089E9167" w:rsidR="00E34210" w:rsidRDefault="4BF392C9" w:rsidP="3306C7B4">
      <w:pPr>
        <w:pStyle w:val="ListParagraph"/>
        <w:numPr>
          <w:ilvl w:val="0"/>
          <w:numId w:val="12"/>
        </w:numPr>
        <w:rPr>
          <w:rFonts w:eastAsiaTheme="minorEastAsia"/>
          <w:color w:val="000000" w:themeColor="text1"/>
        </w:rPr>
      </w:pPr>
      <w:r w:rsidRPr="577228C7">
        <w:rPr>
          <w:rFonts w:ascii="Calibri" w:eastAsia="Calibri" w:hAnsi="Calibri" w:cs="Calibri"/>
          <w:color w:val="000000" w:themeColor="text1"/>
        </w:rPr>
        <w:t>By the Governor’s FY2025 budgeting deadline, the Board will propose policy recommendations related to workforce to</w:t>
      </w:r>
      <w:r w:rsidR="2839D4B2" w:rsidRPr="577228C7">
        <w:rPr>
          <w:rFonts w:ascii="Calibri" w:eastAsia="Calibri" w:hAnsi="Calibri" w:cs="Calibri"/>
          <w:color w:val="000000" w:themeColor="text1"/>
        </w:rPr>
        <w:t xml:space="preserve"> Governor office staff </w:t>
      </w:r>
      <w:r w:rsidR="66DEB9E3" w:rsidRPr="577228C7">
        <w:rPr>
          <w:rFonts w:ascii="Calibri" w:eastAsia="Calibri" w:hAnsi="Calibri" w:cs="Calibri"/>
          <w:color w:val="000000" w:themeColor="text1"/>
        </w:rPr>
        <w:t xml:space="preserve">and cabinet members </w:t>
      </w:r>
      <w:r w:rsidRPr="577228C7">
        <w:rPr>
          <w:rFonts w:ascii="Calibri" w:eastAsia="Calibri" w:hAnsi="Calibri" w:cs="Calibri"/>
          <w:color w:val="000000" w:themeColor="text1"/>
        </w:rPr>
        <w:t xml:space="preserve">for consideration.   </w:t>
      </w:r>
    </w:p>
    <w:p w14:paraId="32356C3E" w14:textId="56C97750" w:rsidR="00E34210" w:rsidRDefault="4BF392C9" w:rsidP="60569599">
      <w:pPr>
        <w:pStyle w:val="ListParagraph"/>
        <w:numPr>
          <w:ilvl w:val="0"/>
          <w:numId w:val="12"/>
        </w:numPr>
        <w:spacing w:line="257" w:lineRule="auto"/>
        <w:rPr>
          <w:rFonts w:ascii="Calibri" w:eastAsia="Calibri" w:hAnsi="Calibri" w:cs="Calibri"/>
          <w:color w:val="000000" w:themeColor="text1"/>
        </w:rPr>
      </w:pPr>
      <w:r w:rsidRPr="78C02AEB">
        <w:rPr>
          <w:rFonts w:ascii="Calibri" w:eastAsia="Calibri" w:hAnsi="Calibri" w:cs="Calibri"/>
          <w:color w:val="000000" w:themeColor="text1"/>
        </w:rPr>
        <w:t xml:space="preserve">By </w:t>
      </w:r>
      <w:r w:rsidR="43382E3B" w:rsidRPr="78C02AEB">
        <w:rPr>
          <w:rFonts w:ascii="Calibri" w:eastAsia="Calibri" w:hAnsi="Calibri" w:cs="Calibri"/>
          <w:color w:val="000000" w:themeColor="text1"/>
        </w:rPr>
        <w:t xml:space="preserve">December </w:t>
      </w:r>
      <w:r w:rsidRPr="78C02AEB">
        <w:rPr>
          <w:rFonts w:ascii="Calibri" w:eastAsia="Calibri" w:hAnsi="Calibri" w:cs="Calibri"/>
          <w:color w:val="000000" w:themeColor="text1"/>
        </w:rPr>
        <w:t>of 202</w:t>
      </w:r>
      <w:r w:rsidR="733AAE95" w:rsidRPr="78C02AEB">
        <w:rPr>
          <w:rFonts w:ascii="Calibri" w:eastAsia="Calibri" w:hAnsi="Calibri" w:cs="Calibri"/>
          <w:color w:val="000000" w:themeColor="text1"/>
        </w:rPr>
        <w:t>3</w:t>
      </w:r>
      <w:r w:rsidRPr="78C02AEB">
        <w:rPr>
          <w:rFonts w:ascii="Calibri" w:eastAsia="Calibri" w:hAnsi="Calibri" w:cs="Calibri"/>
          <w:color w:val="000000" w:themeColor="text1"/>
        </w:rPr>
        <w:t xml:space="preserve">, the Board </w:t>
      </w:r>
      <w:r w:rsidR="1C9DBA84" w:rsidRPr="78C02AEB">
        <w:rPr>
          <w:rFonts w:ascii="Calibri" w:eastAsia="Calibri" w:hAnsi="Calibri" w:cs="Calibri"/>
          <w:color w:val="000000" w:themeColor="text1"/>
        </w:rPr>
        <w:t>staff and members will identify priority workforce related documents</w:t>
      </w:r>
      <w:r w:rsidR="5B429FB5" w:rsidRPr="78C02AEB">
        <w:rPr>
          <w:rFonts w:ascii="Calibri" w:eastAsia="Calibri" w:hAnsi="Calibri" w:cs="Calibri"/>
          <w:color w:val="000000" w:themeColor="text1"/>
        </w:rPr>
        <w:t xml:space="preserve">, including the </w:t>
      </w:r>
      <w:r w:rsidR="126CAD6A" w:rsidRPr="78C02AEB">
        <w:rPr>
          <w:rFonts w:ascii="Calibri" w:eastAsia="Calibri" w:hAnsi="Calibri" w:cs="Calibri"/>
          <w:color w:val="000000" w:themeColor="text1"/>
        </w:rPr>
        <w:t xml:space="preserve">Board’s </w:t>
      </w:r>
      <w:r w:rsidR="5B429FB5" w:rsidRPr="78C02AEB">
        <w:rPr>
          <w:rFonts w:ascii="Calibri" w:eastAsia="Calibri" w:hAnsi="Calibri" w:cs="Calibri"/>
          <w:color w:val="000000" w:themeColor="text1"/>
        </w:rPr>
        <w:t>employee and employer toolkits,</w:t>
      </w:r>
      <w:r w:rsidR="1C9DBA84" w:rsidRPr="78C02AEB">
        <w:rPr>
          <w:rFonts w:ascii="Calibri" w:eastAsia="Calibri" w:hAnsi="Calibri" w:cs="Calibri"/>
          <w:color w:val="000000" w:themeColor="text1"/>
        </w:rPr>
        <w:t xml:space="preserve"> to be translated </w:t>
      </w:r>
      <w:r w:rsidR="61A93619" w:rsidRPr="78C02AEB">
        <w:rPr>
          <w:rFonts w:ascii="Calibri" w:eastAsia="Calibri" w:hAnsi="Calibri" w:cs="Calibri"/>
          <w:color w:val="000000" w:themeColor="text1"/>
        </w:rPr>
        <w:t>in</w:t>
      </w:r>
      <w:r w:rsidR="1C9DBA84" w:rsidRPr="78C02AEB">
        <w:rPr>
          <w:rFonts w:ascii="Calibri" w:eastAsia="Calibri" w:hAnsi="Calibri" w:cs="Calibri"/>
          <w:color w:val="000000" w:themeColor="text1"/>
        </w:rPr>
        <w:t xml:space="preserve"> the </w:t>
      </w:r>
      <w:r w:rsidR="4F2084EE" w:rsidRPr="78C02AEB">
        <w:rPr>
          <w:rFonts w:ascii="Calibri" w:eastAsia="Calibri" w:hAnsi="Calibri" w:cs="Calibri"/>
          <w:color w:val="000000" w:themeColor="text1"/>
        </w:rPr>
        <w:t>following</w:t>
      </w:r>
      <w:r w:rsidR="1C9DBA84" w:rsidRPr="78C02AEB">
        <w:rPr>
          <w:rFonts w:ascii="Calibri" w:eastAsia="Calibri" w:hAnsi="Calibri" w:cs="Calibri"/>
          <w:color w:val="000000" w:themeColor="text1"/>
        </w:rPr>
        <w:t xml:space="preserve"> languages</w:t>
      </w:r>
      <w:r w:rsidR="184D210B" w:rsidRPr="78C02AEB">
        <w:rPr>
          <w:rFonts w:ascii="Calibri" w:eastAsia="Calibri" w:hAnsi="Calibri" w:cs="Calibri"/>
          <w:color w:val="000000" w:themeColor="text1"/>
        </w:rPr>
        <w:t>:</w:t>
      </w:r>
      <w:r w:rsidR="5208EF0C" w:rsidRPr="78C02AEB">
        <w:rPr>
          <w:rFonts w:ascii="Calibri" w:eastAsia="Calibri" w:hAnsi="Calibri" w:cs="Calibri"/>
          <w:color w:val="000000" w:themeColor="text1"/>
        </w:rPr>
        <w:t xml:space="preserve"> </w:t>
      </w:r>
      <w:r w:rsidRPr="78C02AEB">
        <w:rPr>
          <w:rFonts w:ascii="Calibri" w:eastAsia="Calibri" w:hAnsi="Calibri" w:cs="Calibri"/>
          <w:color w:val="000000" w:themeColor="text1"/>
          <w:rtl/>
        </w:rPr>
        <w:t>العربية</w:t>
      </w:r>
      <w:r w:rsidRPr="78C02AEB">
        <w:rPr>
          <w:rFonts w:ascii="Calibri" w:eastAsia="Calibri" w:hAnsi="Calibri" w:cs="Calibri"/>
          <w:color w:val="000000" w:themeColor="text1"/>
        </w:rPr>
        <w:t xml:space="preserve"> (Arabic), Bosnian, </w:t>
      </w:r>
      <w:proofErr w:type="spellStart"/>
      <w:r w:rsidRPr="78C02AEB">
        <w:rPr>
          <w:rFonts w:ascii="Calibri" w:eastAsia="Calibri" w:hAnsi="Calibri" w:cs="Calibri"/>
          <w:color w:val="000000" w:themeColor="text1"/>
        </w:rPr>
        <w:t>န်မာစာ</w:t>
      </w:r>
      <w:proofErr w:type="spellEnd"/>
      <w:r w:rsidRPr="78C02AEB">
        <w:rPr>
          <w:rFonts w:ascii="Calibri" w:eastAsia="Calibri" w:hAnsi="Calibri" w:cs="Calibri"/>
          <w:color w:val="000000" w:themeColor="text1"/>
        </w:rPr>
        <w:t xml:space="preserve"> (Burmese</w:t>
      </w:r>
      <w:proofErr w:type="gramStart"/>
      <w:r w:rsidRPr="78C02AEB">
        <w:rPr>
          <w:rFonts w:ascii="Calibri" w:eastAsia="Calibri" w:hAnsi="Calibri" w:cs="Calibri"/>
          <w:color w:val="000000" w:themeColor="text1"/>
        </w:rPr>
        <w:t xml:space="preserve">),  </w:t>
      </w:r>
      <w:r w:rsidRPr="78C02AEB">
        <w:rPr>
          <w:rFonts w:ascii="Calibri" w:eastAsia="Calibri" w:hAnsi="Calibri" w:cs="Calibri"/>
          <w:color w:val="000000" w:themeColor="text1"/>
          <w:rtl/>
        </w:rPr>
        <w:t>دری</w:t>
      </w:r>
      <w:proofErr w:type="gramEnd"/>
      <w:r w:rsidRPr="78C02AEB">
        <w:rPr>
          <w:rFonts w:ascii="Calibri" w:eastAsia="Calibri" w:hAnsi="Calibri" w:cs="Calibri"/>
          <w:color w:val="000000" w:themeColor="text1"/>
        </w:rPr>
        <w:t xml:space="preserve"> (Dari),  </w:t>
      </w:r>
      <w:proofErr w:type="spellStart"/>
      <w:r w:rsidRPr="78C02AEB">
        <w:rPr>
          <w:rFonts w:ascii="Calibri" w:eastAsia="Calibri" w:hAnsi="Calibri" w:cs="Calibri"/>
          <w:color w:val="000000" w:themeColor="text1"/>
        </w:rPr>
        <w:t>Français</w:t>
      </w:r>
      <w:proofErr w:type="spellEnd"/>
      <w:r w:rsidRPr="78C02AEB">
        <w:rPr>
          <w:rFonts w:ascii="Calibri" w:eastAsia="Calibri" w:hAnsi="Calibri" w:cs="Calibri"/>
          <w:color w:val="000000" w:themeColor="text1"/>
        </w:rPr>
        <w:t xml:space="preserve"> (French), Kirundi,  </w:t>
      </w:r>
      <w:proofErr w:type="spellStart"/>
      <w:r w:rsidRPr="78C02AEB">
        <w:rPr>
          <w:rFonts w:ascii="Calibri" w:eastAsia="Calibri" w:hAnsi="Calibri" w:cs="Calibri"/>
          <w:color w:val="000000" w:themeColor="text1"/>
        </w:rPr>
        <w:t>नेपाली</w:t>
      </w:r>
      <w:proofErr w:type="spellEnd"/>
      <w:r w:rsidRPr="78C02AEB">
        <w:rPr>
          <w:rFonts w:ascii="Calibri" w:eastAsia="Calibri" w:hAnsi="Calibri" w:cs="Calibri"/>
          <w:color w:val="000000" w:themeColor="text1"/>
        </w:rPr>
        <w:t xml:space="preserve"> (Nepali), </w:t>
      </w:r>
      <w:r w:rsidRPr="78C02AEB">
        <w:rPr>
          <w:rFonts w:ascii="Calibri" w:eastAsia="Calibri" w:hAnsi="Calibri" w:cs="Calibri"/>
          <w:color w:val="000000" w:themeColor="text1"/>
          <w:rtl/>
        </w:rPr>
        <w:t>پښتو</w:t>
      </w:r>
      <w:r w:rsidRPr="78C02AEB">
        <w:rPr>
          <w:rFonts w:ascii="Calibri" w:eastAsia="Calibri" w:hAnsi="Calibri" w:cs="Calibri"/>
          <w:color w:val="000000" w:themeColor="text1"/>
        </w:rPr>
        <w:t xml:space="preserve"> (Pashto), </w:t>
      </w:r>
      <w:proofErr w:type="spellStart"/>
      <w:r w:rsidRPr="78C02AEB">
        <w:rPr>
          <w:rFonts w:ascii="Calibri" w:eastAsia="Calibri" w:hAnsi="Calibri" w:cs="Calibri"/>
          <w:color w:val="000000" w:themeColor="text1"/>
        </w:rPr>
        <w:t>Soomaali</w:t>
      </w:r>
      <w:proofErr w:type="spellEnd"/>
      <w:r w:rsidRPr="78C02AEB">
        <w:rPr>
          <w:rFonts w:ascii="Calibri" w:eastAsia="Calibri" w:hAnsi="Calibri" w:cs="Calibri"/>
          <w:color w:val="000000" w:themeColor="text1"/>
        </w:rPr>
        <w:t xml:space="preserve"> (Somali), </w:t>
      </w:r>
      <w:proofErr w:type="spellStart"/>
      <w:r w:rsidRPr="78C02AEB">
        <w:rPr>
          <w:rFonts w:ascii="Calibri" w:eastAsia="Calibri" w:hAnsi="Calibri" w:cs="Calibri"/>
          <w:color w:val="000000" w:themeColor="text1"/>
        </w:rPr>
        <w:t>Español</w:t>
      </w:r>
      <w:proofErr w:type="spellEnd"/>
      <w:r w:rsidRPr="78C02AEB">
        <w:rPr>
          <w:rFonts w:ascii="Calibri" w:eastAsia="Calibri" w:hAnsi="Calibri" w:cs="Calibri"/>
          <w:color w:val="000000" w:themeColor="text1"/>
        </w:rPr>
        <w:t xml:space="preserve"> (Spanish), Swahili, </w:t>
      </w:r>
      <w:proofErr w:type="spellStart"/>
      <w:r w:rsidRPr="78C02AEB">
        <w:rPr>
          <w:rFonts w:ascii="Calibri" w:eastAsia="Calibri" w:hAnsi="Calibri" w:cs="Calibri"/>
          <w:color w:val="000000" w:themeColor="text1"/>
        </w:rPr>
        <w:t>Tiếng</w:t>
      </w:r>
      <w:proofErr w:type="spellEnd"/>
      <w:r w:rsidRPr="78C02AEB">
        <w:rPr>
          <w:rFonts w:ascii="Calibri" w:eastAsia="Calibri" w:hAnsi="Calibri" w:cs="Calibri"/>
          <w:color w:val="000000" w:themeColor="text1"/>
        </w:rPr>
        <w:t xml:space="preserve"> </w:t>
      </w:r>
      <w:proofErr w:type="spellStart"/>
      <w:r w:rsidRPr="78C02AEB">
        <w:rPr>
          <w:rFonts w:ascii="Calibri" w:eastAsia="Calibri" w:hAnsi="Calibri" w:cs="Calibri"/>
          <w:color w:val="000000" w:themeColor="text1"/>
        </w:rPr>
        <w:t>Việt</w:t>
      </w:r>
      <w:proofErr w:type="spellEnd"/>
      <w:r w:rsidRPr="78C02AEB">
        <w:rPr>
          <w:rFonts w:ascii="Calibri" w:eastAsia="Calibri" w:hAnsi="Calibri" w:cs="Calibri"/>
          <w:color w:val="000000" w:themeColor="text1"/>
        </w:rPr>
        <w:t xml:space="preserve"> (Vietnamese). </w:t>
      </w:r>
    </w:p>
    <w:p w14:paraId="7E67E79A" w14:textId="6A4B8F82" w:rsidR="00E34210" w:rsidRDefault="4BF392C9" w:rsidP="60569599">
      <w:pPr>
        <w:spacing w:line="257" w:lineRule="auto"/>
        <w:rPr>
          <w:rFonts w:eastAsiaTheme="minorEastAsia"/>
          <w:color w:val="000000" w:themeColor="text1"/>
        </w:rPr>
      </w:pPr>
      <w:r w:rsidRPr="60569599">
        <w:rPr>
          <w:rFonts w:ascii="Calibri" w:eastAsia="Calibri" w:hAnsi="Calibri" w:cs="Calibri"/>
          <w:b/>
          <w:bCs/>
          <w:color w:val="000000" w:themeColor="text1"/>
        </w:rPr>
        <w:t xml:space="preserve"> </w:t>
      </w:r>
    </w:p>
    <w:p w14:paraId="3F159247" w14:textId="31CE242F" w:rsidR="00E34210" w:rsidRDefault="4BF392C9" w:rsidP="3306C7B4">
      <w:pPr>
        <w:spacing w:line="257" w:lineRule="auto"/>
      </w:pPr>
      <w:r w:rsidRPr="60569599">
        <w:rPr>
          <w:rFonts w:ascii="Calibri" w:eastAsia="Calibri" w:hAnsi="Calibri" w:cs="Calibri"/>
          <w:b/>
          <w:bCs/>
          <w:color w:val="000000" w:themeColor="text1"/>
        </w:rPr>
        <w:t xml:space="preserve">Workforce Education and Training </w:t>
      </w:r>
      <w:r w:rsidRPr="60569599">
        <w:rPr>
          <w:rFonts w:ascii="Calibri" w:eastAsia="Calibri" w:hAnsi="Calibri" w:cs="Calibri"/>
          <w:color w:val="000000" w:themeColor="text1"/>
        </w:rPr>
        <w:t xml:space="preserve"> </w:t>
      </w:r>
    </w:p>
    <w:p w14:paraId="68A1BAAC" w14:textId="770A2772" w:rsidR="00E34210" w:rsidRDefault="4BF392C9" w:rsidP="3306C7B4">
      <w:pPr>
        <w:spacing w:line="257" w:lineRule="auto"/>
      </w:pPr>
      <w:r w:rsidRPr="3306C7B4">
        <w:rPr>
          <w:rFonts w:ascii="Calibri" w:eastAsia="Calibri" w:hAnsi="Calibri" w:cs="Calibri"/>
          <w:i/>
          <w:iCs/>
          <w:color w:val="000000" w:themeColor="text1"/>
        </w:rPr>
        <w:t xml:space="preserve">Identify Vermont’s high-demand careers and develop career pathways to be seamlessly executed by training and education providers while engaging Vermonters at any stage of their career path, leading to greater financial independence and personal fulfillment. </w:t>
      </w:r>
      <w:r w:rsidRPr="3306C7B4">
        <w:rPr>
          <w:rFonts w:ascii="Calibri" w:eastAsia="Calibri" w:hAnsi="Calibri" w:cs="Calibri"/>
          <w:color w:val="000000" w:themeColor="text1"/>
        </w:rPr>
        <w:t xml:space="preserve"> </w:t>
      </w:r>
    </w:p>
    <w:p w14:paraId="33D0D35A" w14:textId="13EB4BC6" w:rsidR="00E34210" w:rsidRDefault="4BF392C9" w:rsidP="3306C7B4">
      <w:pPr>
        <w:spacing w:line="257" w:lineRule="auto"/>
      </w:pPr>
      <w:r w:rsidRPr="3306C7B4">
        <w:rPr>
          <w:rFonts w:ascii="Calibri" w:eastAsia="Calibri" w:hAnsi="Calibri" w:cs="Calibri"/>
          <w:i/>
          <w:iCs/>
          <w:color w:val="000000" w:themeColor="text1"/>
        </w:rPr>
        <w:t>Strategies:</w:t>
      </w:r>
      <w:r w:rsidRPr="3306C7B4">
        <w:rPr>
          <w:rFonts w:ascii="Calibri" w:eastAsia="Calibri" w:hAnsi="Calibri" w:cs="Calibri"/>
          <w:color w:val="000000" w:themeColor="text1"/>
        </w:rPr>
        <w:t xml:space="preserve"> </w:t>
      </w:r>
    </w:p>
    <w:p w14:paraId="0EBD5A9D" w14:textId="08E7E3C9" w:rsidR="00E34210" w:rsidRDefault="680FCC7D" w:rsidP="60569599">
      <w:pPr>
        <w:pStyle w:val="ListParagraph"/>
        <w:numPr>
          <w:ilvl w:val="0"/>
          <w:numId w:val="8"/>
        </w:numPr>
        <w:rPr>
          <w:rFonts w:ascii="Calibri" w:eastAsia="Calibri" w:hAnsi="Calibri" w:cs="Calibri"/>
          <w:color w:val="000000" w:themeColor="text1"/>
        </w:rPr>
      </w:pPr>
      <w:r w:rsidRPr="60569599">
        <w:rPr>
          <w:rFonts w:ascii="Calibri" w:eastAsia="Calibri" w:hAnsi="Calibri" w:cs="Calibri"/>
          <w:color w:val="000000" w:themeColor="text1"/>
        </w:rPr>
        <w:t xml:space="preserve">Map </w:t>
      </w:r>
      <w:r w:rsidR="4BF392C9" w:rsidRPr="60569599">
        <w:rPr>
          <w:rFonts w:ascii="Calibri" w:eastAsia="Calibri" w:hAnsi="Calibri" w:cs="Calibri"/>
          <w:color w:val="000000" w:themeColor="text1"/>
        </w:rPr>
        <w:t>Career Pathway</w:t>
      </w:r>
      <w:r w:rsidR="7939F77F" w:rsidRPr="60569599">
        <w:rPr>
          <w:rFonts w:ascii="Calibri" w:eastAsia="Calibri" w:hAnsi="Calibri" w:cs="Calibri"/>
          <w:color w:val="000000" w:themeColor="text1"/>
        </w:rPr>
        <w:t>s</w:t>
      </w:r>
    </w:p>
    <w:p w14:paraId="5C4833CD" w14:textId="02079753" w:rsidR="00E34210" w:rsidRDefault="1081760B" w:rsidP="60569599">
      <w:pPr>
        <w:pStyle w:val="ListParagraph"/>
        <w:numPr>
          <w:ilvl w:val="0"/>
          <w:numId w:val="8"/>
        </w:numPr>
        <w:rPr>
          <w:rFonts w:ascii="Calibri" w:eastAsia="Calibri" w:hAnsi="Calibri" w:cs="Calibri"/>
          <w:color w:val="000000" w:themeColor="text1"/>
        </w:rPr>
      </w:pPr>
      <w:r w:rsidRPr="60569599">
        <w:rPr>
          <w:rFonts w:ascii="Calibri" w:eastAsia="Calibri" w:hAnsi="Calibri" w:cs="Calibri"/>
          <w:color w:val="000000" w:themeColor="text1"/>
        </w:rPr>
        <w:t xml:space="preserve">Host </w:t>
      </w:r>
      <w:r w:rsidR="4BF392C9" w:rsidRPr="60569599">
        <w:rPr>
          <w:rFonts w:ascii="Calibri" w:eastAsia="Calibri" w:hAnsi="Calibri" w:cs="Calibri"/>
          <w:color w:val="000000" w:themeColor="text1"/>
        </w:rPr>
        <w:t xml:space="preserve">Training and Education Provider </w:t>
      </w:r>
      <w:r w:rsidR="51F1B13A" w:rsidRPr="60569599">
        <w:rPr>
          <w:rFonts w:ascii="Calibri" w:eastAsia="Calibri" w:hAnsi="Calibri" w:cs="Calibri"/>
          <w:color w:val="000000" w:themeColor="text1"/>
        </w:rPr>
        <w:t>Round Tables</w:t>
      </w:r>
    </w:p>
    <w:p w14:paraId="58EDF377" w14:textId="4DAF597F" w:rsidR="00E34210" w:rsidRDefault="51F1B13A" w:rsidP="60569599">
      <w:pPr>
        <w:pStyle w:val="ListParagraph"/>
        <w:numPr>
          <w:ilvl w:val="0"/>
          <w:numId w:val="8"/>
        </w:numPr>
        <w:rPr>
          <w:rFonts w:ascii="Calibri" w:eastAsia="Calibri" w:hAnsi="Calibri" w:cs="Calibri"/>
          <w:color w:val="000000" w:themeColor="text1"/>
        </w:rPr>
      </w:pPr>
      <w:r w:rsidRPr="78C02AEB">
        <w:rPr>
          <w:rFonts w:ascii="Calibri" w:eastAsia="Calibri" w:hAnsi="Calibri" w:cs="Calibri"/>
          <w:color w:val="000000" w:themeColor="text1"/>
        </w:rPr>
        <w:t xml:space="preserve">Define </w:t>
      </w:r>
      <w:r w:rsidR="4BF392C9" w:rsidRPr="78C02AEB">
        <w:rPr>
          <w:rFonts w:ascii="Calibri" w:eastAsia="Calibri" w:hAnsi="Calibri" w:cs="Calibri"/>
          <w:color w:val="000000" w:themeColor="text1"/>
        </w:rPr>
        <w:t>Eligibility and A</w:t>
      </w:r>
      <w:r w:rsidR="2A370278" w:rsidRPr="78C02AEB">
        <w:rPr>
          <w:rFonts w:ascii="Calibri" w:eastAsia="Calibri" w:hAnsi="Calibri" w:cs="Calibri"/>
          <w:color w:val="000000" w:themeColor="text1"/>
        </w:rPr>
        <w:t>pprove</w:t>
      </w:r>
      <w:r w:rsidR="4BF392C9" w:rsidRPr="78C02AEB">
        <w:rPr>
          <w:rFonts w:ascii="Calibri" w:eastAsia="Calibri" w:hAnsi="Calibri" w:cs="Calibri"/>
          <w:color w:val="000000" w:themeColor="text1"/>
        </w:rPr>
        <w:t xml:space="preserve"> Credentials </w:t>
      </w:r>
      <w:r w:rsidR="7A0C363A" w:rsidRPr="78C02AEB">
        <w:rPr>
          <w:rFonts w:ascii="Calibri" w:eastAsia="Calibri" w:hAnsi="Calibri" w:cs="Calibri"/>
          <w:color w:val="000000" w:themeColor="text1"/>
        </w:rPr>
        <w:t xml:space="preserve">of </w:t>
      </w:r>
      <w:r w:rsidR="2BBB3B33" w:rsidRPr="78C02AEB">
        <w:rPr>
          <w:rFonts w:ascii="Calibri" w:eastAsia="Calibri" w:hAnsi="Calibri" w:cs="Calibri"/>
          <w:color w:val="000000" w:themeColor="text1"/>
        </w:rPr>
        <w:t>V</w:t>
      </w:r>
      <w:r w:rsidR="7A0C363A" w:rsidRPr="78C02AEB">
        <w:rPr>
          <w:rFonts w:ascii="Calibri" w:eastAsia="Calibri" w:hAnsi="Calibri" w:cs="Calibri"/>
          <w:color w:val="000000" w:themeColor="text1"/>
        </w:rPr>
        <w:t>alue</w:t>
      </w:r>
    </w:p>
    <w:p w14:paraId="5586BA8C" w14:textId="2E9CF1F4" w:rsidR="00E34210" w:rsidRDefault="4BF392C9" w:rsidP="3306C7B4">
      <w:pPr>
        <w:spacing w:line="257" w:lineRule="auto"/>
      </w:pPr>
      <w:r w:rsidRPr="3306C7B4">
        <w:rPr>
          <w:rFonts w:ascii="Calibri" w:eastAsia="Calibri" w:hAnsi="Calibri" w:cs="Calibri"/>
          <w:i/>
          <w:iCs/>
          <w:color w:val="000000" w:themeColor="text1"/>
        </w:rPr>
        <w:t>Benchmarks:</w:t>
      </w:r>
      <w:r w:rsidRPr="3306C7B4">
        <w:rPr>
          <w:rFonts w:ascii="Calibri" w:eastAsia="Calibri" w:hAnsi="Calibri" w:cs="Calibri"/>
          <w:color w:val="000000" w:themeColor="text1"/>
        </w:rPr>
        <w:t xml:space="preserve"> </w:t>
      </w:r>
    </w:p>
    <w:p w14:paraId="5361A4C6" w14:textId="5C0860FB" w:rsidR="00E34210" w:rsidRDefault="116B7984" w:rsidP="78C02AEB">
      <w:pPr>
        <w:pStyle w:val="ListParagraph"/>
        <w:numPr>
          <w:ilvl w:val="0"/>
          <w:numId w:val="7"/>
        </w:numPr>
        <w:rPr>
          <w:rFonts w:ascii="Calibri" w:eastAsia="Calibri" w:hAnsi="Calibri" w:cs="Calibri"/>
          <w:color w:val="000000" w:themeColor="text1"/>
        </w:rPr>
      </w:pPr>
      <w:r w:rsidRPr="78C02AEB">
        <w:rPr>
          <w:rFonts w:ascii="Calibri" w:eastAsia="Calibri" w:hAnsi="Calibri" w:cs="Calibri"/>
          <w:color w:val="000000" w:themeColor="text1"/>
        </w:rPr>
        <w:t xml:space="preserve">By July 2023, the Career Pathways Committee will </w:t>
      </w:r>
      <w:r w:rsidR="3BABCBF4" w:rsidRPr="78C02AEB">
        <w:rPr>
          <w:rFonts w:ascii="Calibri" w:eastAsia="Calibri" w:hAnsi="Calibri" w:cs="Calibri"/>
          <w:color w:val="000000" w:themeColor="text1"/>
        </w:rPr>
        <w:t>establish the process for defining</w:t>
      </w:r>
      <w:r w:rsidRPr="78C02AEB">
        <w:rPr>
          <w:rFonts w:ascii="Calibri" w:eastAsia="Calibri" w:hAnsi="Calibri" w:cs="Calibri"/>
          <w:color w:val="000000" w:themeColor="text1"/>
        </w:rPr>
        <w:t>,</w:t>
      </w:r>
      <w:r w:rsidR="26C30711" w:rsidRPr="78C02AEB">
        <w:rPr>
          <w:rFonts w:ascii="Calibri" w:eastAsia="Calibri" w:hAnsi="Calibri" w:cs="Calibri"/>
          <w:color w:val="000000" w:themeColor="text1"/>
        </w:rPr>
        <w:t xml:space="preserve"> </w:t>
      </w:r>
      <w:proofErr w:type="gramStart"/>
      <w:r w:rsidR="26C30711" w:rsidRPr="78C02AEB">
        <w:rPr>
          <w:rFonts w:ascii="Calibri" w:eastAsia="Calibri" w:hAnsi="Calibri" w:cs="Calibri"/>
          <w:color w:val="000000" w:themeColor="text1"/>
        </w:rPr>
        <w:t>creatin</w:t>
      </w:r>
      <w:r w:rsidR="42126258" w:rsidRPr="78C02AEB">
        <w:rPr>
          <w:rFonts w:ascii="Calibri" w:eastAsia="Calibri" w:hAnsi="Calibri" w:cs="Calibri"/>
          <w:color w:val="000000" w:themeColor="text1"/>
        </w:rPr>
        <w:t>g</w:t>
      </w:r>
      <w:proofErr w:type="gramEnd"/>
      <w:r w:rsidR="26C30711" w:rsidRPr="78C02AEB">
        <w:rPr>
          <w:rFonts w:ascii="Calibri" w:eastAsia="Calibri" w:hAnsi="Calibri" w:cs="Calibri"/>
          <w:color w:val="000000" w:themeColor="text1"/>
        </w:rPr>
        <w:t xml:space="preserve"> and </w:t>
      </w:r>
      <w:r w:rsidRPr="78C02AEB">
        <w:rPr>
          <w:rFonts w:ascii="Calibri" w:eastAsia="Calibri" w:hAnsi="Calibri" w:cs="Calibri"/>
          <w:color w:val="000000" w:themeColor="text1"/>
        </w:rPr>
        <w:t>approv</w:t>
      </w:r>
      <w:r w:rsidR="089C3305" w:rsidRPr="78C02AEB">
        <w:rPr>
          <w:rFonts w:ascii="Calibri" w:eastAsia="Calibri" w:hAnsi="Calibri" w:cs="Calibri"/>
          <w:color w:val="000000" w:themeColor="text1"/>
        </w:rPr>
        <w:t>ing</w:t>
      </w:r>
      <w:r w:rsidRPr="78C02AEB">
        <w:rPr>
          <w:rFonts w:ascii="Calibri" w:eastAsia="Calibri" w:hAnsi="Calibri" w:cs="Calibri"/>
          <w:color w:val="000000" w:themeColor="text1"/>
        </w:rPr>
        <w:t xml:space="preserve"> of career pathways</w:t>
      </w:r>
      <w:r w:rsidR="702FF451" w:rsidRPr="78C02AEB">
        <w:rPr>
          <w:rFonts w:ascii="Calibri" w:eastAsia="Calibri" w:hAnsi="Calibri" w:cs="Calibri"/>
          <w:color w:val="000000" w:themeColor="text1"/>
        </w:rPr>
        <w:t xml:space="preserve"> to be carrie</w:t>
      </w:r>
      <w:r w:rsidR="65521D8F" w:rsidRPr="78C02AEB">
        <w:rPr>
          <w:rFonts w:ascii="Calibri" w:eastAsia="Calibri" w:hAnsi="Calibri" w:cs="Calibri"/>
          <w:color w:val="000000" w:themeColor="text1"/>
        </w:rPr>
        <w:t>d</w:t>
      </w:r>
      <w:r w:rsidR="702FF451" w:rsidRPr="78C02AEB">
        <w:rPr>
          <w:rFonts w:ascii="Calibri" w:eastAsia="Calibri" w:hAnsi="Calibri" w:cs="Calibri"/>
          <w:color w:val="000000" w:themeColor="text1"/>
        </w:rPr>
        <w:t xml:space="preserve"> out on a quarterly basis. </w:t>
      </w:r>
    </w:p>
    <w:p w14:paraId="4AD9B86D" w14:textId="3ADA2864" w:rsidR="00E34210" w:rsidRDefault="4BF392C9" w:rsidP="3306C7B4">
      <w:pPr>
        <w:pStyle w:val="ListParagraph"/>
        <w:numPr>
          <w:ilvl w:val="0"/>
          <w:numId w:val="7"/>
        </w:numPr>
        <w:rPr>
          <w:rFonts w:eastAsiaTheme="minorEastAsia"/>
          <w:color w:val="000000" w:themeColor="text1"/>
        </w:rPr>
      </w:pPr>
      <w:r w:rsidRPr="3306C7B4">
        <w:rPr>
          <w:rFonts w:ascii="Calibri" w:eastAsia="Calibri" w:hAnsi="Calibri" w:cs="Calibri"/>
          <w:color w:val="000000" w:themeColor="text1"/>
        </w:rPr>
        <w:t xml:space="preserve">The Board staff will engage with primary, </w:t>
      </w:r>
      <w:proofErr w:type="gramStart"/>
      <w:r w:rsidRPr="3306C7B4">
        <w:rPr>
          <w:rFonts w:ascii="Calibri" w:eastAsia="Calibri" w:hAnsi="Calibri" w:cs="Calibri"/>
          <w:color w:val="000000" w:themeColor="text1"/>
        </w:rPr>
        <w:t>secondary</w:t>
      </w:r>
      <w:proofErr w:type="gramEnd"/>
      <w:r w:rsidRPr="3306C7B4">
        <w:rPr>
          <w:rFonts w:ascii="Calibri" w:eastAsia="Calibri" w:hAnsi="Calibri" w:cs="Calibri"/>
          <w:color w:val="000000" w:themeColor="text1"/>
        </w:rPr>
        <w:t xml:space="preserve"> and post-secondary education and training providers, including career and technical education centers and adult education and literacy providers, in coordination with AOE, twice per year to better understand education and training providers’ needs to improve the handoff system between education and career pathways. </w:t>
      </w:r>
    </w:p>
    <w:p w14:paraId="3306E65E" w14:textId="20ED6F97" w:rsidR="00E34210" w:rsidRDefault="4BF392C9" w:rsidP="3306C7B4">
      <w:pPr>
        <w:pStyle w:val="ListParagraph"/>
        <w:numPr>
          <w:ilvl w:val="0"/>
          <w:numId w:val="7"/>
        </w:numPr>
        <w:rPr>
          <w:rFonts w:eastAsiaTheme="minorEastAsia"/>
          <w:color w:val="000000" w:themeColor="text1"/>
        </w:rPr>
      </w:pPr>
      <w:r w:rsidRPr="3306C7B4">
        <w:rPr>
          <w:rFonts w:ascii="Calibri" w:eastAsia="Calibri" w:hAnsi="Calibri" w:cs="Calibri"/>
          <w:color w:val="000000" w:themeColor="text1"/>
        </w:rPr>
        <w:t xml:space="preserve">By </w:t>
      </w:r>
      <w:r w:rsidR="766F731C" w:rsidRPr="3306C7B4">
        <w:rPr>
          <w:rFonts w:ascii="Calibri" w:eastAsia="Calibri" w:hAnsi="Calibri" w:cs="Calibri"/>
          <w:color w:val="000000" w:themeColor="text1"/>
        </w:rPr>
        <w:t xml:space="preserve">March </w:t>
      </w:r>
      <w:r w:rsidRPr="3306C7B4">
        <w:rPr>
          <w:rFonts w:ascii="Calibri" w:eastAsia="Calibri" w:hAnsi="Calibri" w:cs="Calibri"/>
          <w:color w:val="000000" w:themeColor="text1"/>
        </w:rPr>
        <w:t>of 2023, the SWDB staff will maintain a Training and Credentialing Committee that will meet at least twice per year to approve State-endorsed and industry-recognized credentials and certificates, in coordination with VDOL and interested community partners.</w:t>
      </w:r>
    </w:p>
    <w:p w14:paraId="52C0FACA" w14:textId="58F629BA" w:rsidR="00E34210" w:rsidRDefault="4BF392C9" w:rsidP="3306C7B4">
      <w:pPr>
        <w:spacing w:line="257" w:lineRule="auto"/>
      </w:pPr>
      <w:r w:rsidRPr="3306C7B4">
        <w:rPr>
          <w:rFonts w:ascii="Calibri" w:eastAsia="Calibri" w:hAnsi="Calibri" w:cs="Calibri"/>
          <w:color w:val="000000" w:themeColor="text1"/>
        </w:rPr>
        <w:t xml:space="preserve"> </w:t>
      </w:r>
    </w:p>
    <w:p w14:paraId="0BF6F82E" w14:textId="14E01DFF" w:rsidR="00E34210" w:rsidRDefault="4BF392C9" w:rsidP="3306C7B4">
      <w:pPr>
        <w:spacing w:line="257" w:lineRule="auto"/>
      </w:pPr>
      <w:r w:rsidRPr="60569599">
        <w:rPr>
          <w:rFonts w:ascii="Calibri" w:eastAsia="Calibri" w:hAnsi="Calibri" w:cs="Calibri"/>
          <w:b/>
          <w:bCs/>
          <w:color w:val="000000" w:themeColor="text1"/>
        </w:rPr>
        <w:t>Relocation, Recruitment and Ret</w:t>
      </w:r>
      <w:r w:rsidR="0348DD55" w:rsidRPr="60569599">
        <w:rPr>
          <w:rFonts w:ascii="Calibri" w:eastAsia="Calibri" w:hAnsi="Calibri" w:cs="Calibri"/>
          <w:b/>
          <w:bCs/>
          <w:color w:val="000000" w:themeColor="text1"/>
        </w:rPr>
        <w:t>ention</w:t>
      </w:r>
    </w:p>
    <w:p w14:paraId="787218DA" w14:textId="6803C840" w:rsidR="00E34210" w:rsidRDefault="4BF392C9" w:rsidP="3306C7B4">
      <w:pPr>
        <w:spacing w:line="257" w:lineRule="auto"/>
      </w:pPr>
      <w:r w:rsidRPr="3306C7B4">
        <w:rPr>
          <w:rFonts w:ascii="Calibri" w:eastAsia="Calibri" w:hAnsi="Calibri" w:cs="Calibri"/>
          <w:i/>
          <w:iCs/>
          <w:color w:val="000000" w:themeColor="text1"/>
        </w:rPr>
        <w:lastRenderedPageBreak/>
        <w:t xml:space="preserve">Work to better identify, strengthen and coordinate Vermont’s relocation and recruitment system with the guiding objective of net-new workers to grow Vermont’s workforce. </w:t>
      </w:r>
      <w:r w:rsidRPr="3306C7B4">
        <w:rPr>
          <w:rFonts w:ascii="Calibri" w:eastAsia="Calibri" w:hAnsi="Calibri" w:cs="Calibri"/>
          <w:color w:val="000000" w:themeColor="text1"/>
        </w:rPr>
        <w:t xml:space="preserve"> </w:t>
      </w:r>
    </w:p>
    <w:p w14:paraId="668BCF86" w14:textId="4D40F815" w:rsidR="00E34210" w:rsidRDefault="4BF392C9" w:rsidP="3306C7B4">
      <w:pPr>
        <w:spacing w:line="257" w:lineRule="auto"/>
      </w:pPr>
      <w:r w:rsidRPr="3306C7B4">
        <w:rPr>
          <w:rFonts w:ascii="Calibri" w:eastAsia="Calibri" w:hAnsi="Calibri" w:cs="Calibri"/>
          <w:i/>
          <w:iCs/>
          <w:color w:val="000000" w:themeColor="text1"/>
        </w:rPr>
        <w:t xml:space="preserve">Strategies: </w:t>
      </w:r>
      <w:r w:rsidRPr="3306C7B4">
        <w:rPr>
          <w:rFonts w:ascii="Calibri" w:eastAsia="Calibri" w:hAnsi="Calibri" w:cs="Calibri"/>
          <w:color w:val="000000" w:themeColor="text1"/>
        </w:rPr>
        <w:t xml:space="preserve"> </w:t>
      </w:r>
    </w:p>
    <w:p w14:paraId="4524B817" w14:textId="0CED842B" w:rsidR="00E34210" w:rsidRDefault="765175A5" w:rsidP="3306C7B4">
      <w:pPr>
        <w:pStyle w:val="ListParagraph"/>
        <w:numPr>
          <w:ilvl w:val="0"/>
          <w:numId w:val="6"/>
        </w:numPr>
        <w:rPr>
          <w:rFonts w:eastAsiaTheme="minorEastAsia"/>
          <w:color w:val="000000" w:themeColor="text1"/>
        </w:rPr>
      </w:pPr>
      <w:r w:rsidRPr="60569599">
        <w:rPr>
          <w:rFonts w:ascii="Calibri" w:eastAsia="Calibri" w:hAnsi="Calibri" w:cs="Calibri"/>
          <w:color w:val="000000" w:themeColor="text1"/>
        </w:rPr>
        <w:t xml:space="preserve">Facilitate </w:t>
      </w:r>
      <w:r w:rsidR="66EF1089" w:rsidRPr="60569599">
        <w:rPr>
          <w:rFonts w:ascii="Calibri" w:eastAsia="Calibri" w:hAnsi="Calibri" w:cs="Calibri"/>
          <w:color w:val="000000" w:themeColor="text1"/>
        </w:rPr>
        <w:t>Collaboration and Efficiency of</w:t>
      </w:r>
      <w:r w:rsidR="6F072303" w:rsidRPr="60569599">
        <w:rPr>
          <w:rFonts w:ascii="Calibri" w:eastAsia="Calibri" w:hAnsi="Calibri" w:cs="Calibri"/>
          <w:color w:val="000000" w:themeColor="text1"/>
        </w:rPr>
        <w:t xml:space="preserve"> Recruitment and Retention</w:t>
      </w:r>
      <w:r w:rsidR="66EF1089" w:rsidRPr="60569599">
        <w:rPr>
          <w:rFonts w:ascii="Calibri" w:eastAsia="Calibri" w:hAnsi="Calibri" w:cs="Calibri"/>
          <w:color w:val="000000" w:themeColor="text1"/>
        </w:rPr>
        <w:t xml:space="preserve"> Strategies </w:t>
      </w:r>
      <w:r w:rsidR="4BF392C9" w:rsidRPr="60569599">
        <w:rPr>
          <w:rFonts w:ascii="Calibri" w:eastAsia="Calibri" w:hAnsi="Calibri" w:cs="Calibri"/>
          <w:color w:val="000000" w:themeColor="text1"/>
        </w:rPr>
        <w:t xml:space="preserve">  </w:t>
      </w:r>
    </w:p>
    <w:p w14:paraId="64654D34" w14:textId="4F95683A" w:rsidR="4BF392C9" w:rsidRDefault="4BF392C9" w:rsidP="78C02AEB">
      <w:pPr>
        <w:pStyle w:val="ListParagraph"/>
        <w:numPr>
          <w:ilvl w:val="0"/>
          <w:numId w:val="6"/>
        </w:numPr>
        <w:rPr>
          <w:rFonts w:eastAsiaTheme="minorEastAsia"/>
          <w:color w:val="000000" w:themeColor="text1"/>
        </w:rPr>
      </w:pPr>
      <w:r w:rsidRPr="78C02AEB">
        <w:rPr>
          <w:rFonts w:ascii="Calibri" w:eastAsia="Calibri" w:hAnsi="Calibri" w:cs="Calibri"/>
          <w:color w:val="000000" w:themeColor="text1"/>
        </w:rPr>
        <w:t xml:space="preserve">Increase Workforce Diversity  </w:t>
      </w:r>
    </w:p>
    <w:p w14:paraId="3414F652" w14:textId="625920AD" w:rsidR="5D44FC27" w:rsidRDefault="5D44FC27" w:rsidP="78C02AEB">
      <w:pPr>
        <w:pStyle w:val="ListParagraph"/>
        <w:numPr>
          <w:ilvl w:val="0"/>
          <w:numId w:val="6"/>
        </w:numPr>
        <w:rPr>
          <w:rFonts w:eastAsiaTheme="minorEastAsia"/>
          <w:color w:val="000000" w:themeColor="text1"/>
        </w:rPr>
      </w:pPr>
      <w:r w:rsidRPr="78C02AEB">
        <w:rPr>
          <w:rFonts w:eastAsiaTheme="minorEastAsia"/>
          <w:color w:val="000000" w:themeColor="text1"/>
        </w:rPr>
        <w:t>(Pending Legislative Approval) Develop Statewide Refugee Resettlement Support Network</w:t>
      </w:r>
    </w:p>
    <w:p w14:paraId="4251CFFF" w14:textId="727A991C" w:rsidR="00E34210" w:rsidRDefault="4BF392C9" w:rsidP="3306C7B4">
      <w:pPr>
        <w:spacing w:line="257" w:lineRule="auto"/>
      </w:pPr>
      <w:r w:rsidRPr="3306C7B4">
        <w:rPr>
          <w:rFonts w:ascii="Calibri" w:eastAsia="Calibri" w:hAnsi="Calibri" w:cs="Calibri"/>
          <w:i/>
          <w:iCs/>
          <w:color w:val="000000" w:themeColor="text1"/>
        </w:rPr>
        <w:t>Benchmarks:</w:t>
      </w:r>
      <w:r w:rsidRPr="3306C7B4">
        <w:rPr>
          <w:rFonts w:ascii="Calibri" w:eastAsia="Calibri" w:hAnsi="Calibri" w:cs="Calibri"/>
          <w:color w:val="000000" w:themeColor="text1"/>
        </w:rPr>
        <w:t xml:space="preserve">  </w:t>
      </w:r>
    </w:p>
    <w:p w14:paraId="57417B69" w14:textId="6799C61E" w:rsidR="4BF392C9" w:rsidRDefault="4BF392C9" w:rsidP="78C02AEB">
      <w:pPr>
        <w:pStyle w:val="ListParagraph"/>
        <w:numPr>
          <w:ilvl w:val="0"/>
          <w:numId w:val="5"/>
        </w:numPr>
        <w:rPr>
          <w:rFonts w:ascii="Calibri" w:eastAsia="Calibri" w:hAnsi="Calibri" w:cs="Calibri"/>
          <w:color w:val="000000" w:themeColor="text1"/>
        </w:rPr>
      </w:pPr>
      <w:r w:rsidRPr="78C02AEB">
        <w:rPr>
          <w:rFonts w:ascii="Calibri" w:eastAsia="Calibri" w:hAnsi="Calibri" w:cs="Calibri"/>
          <w:color w:val="000000" w:themeColor="text1"/>
        </w:rPr>
        <w:t>The Board staff, along with the Relocation and Recruitment Committee, will engage with the Regional Development Corporations (RDCs), workforce training providers and applicable agencies at least twice per year to better understand effective and ineffective relocation and recruitment strategies</w:t>
      </w:r>
      <w:r w:rsidR="079C9DF1" w:rsidRPr="78C02AEB">
        <w:rPr>
          <w:rFonts w:ascii="Calibri" w:eastAsia="Calibri" w:hAnsi="Calibri" w:cs="Calibri"/>
          <w:color w:val="000000" w:themeColor="text1"/>
        </w:rPr>
        <w:t xml:space="preserve"> and their marketing campaigns</w:t>
      </w:r>
      <w:r w:rsidRPr="78C02AEB">
        <w:rPr>
          <w:rFonts w:ascii="Calibri" w:eastAsia="Calibri" w:hAnsi="Calibri" w:cs="Calibri"/>
          <w:color w:val="000000" w:themeColor="text1"/>
        </w:rPr>
        <w:t xml:space="preserve">.  </w:t>
      </w:r>
      <w:r w:rsidR="1C0130B2" w:rsidRPr="78C02AEB">
        <w:rPr>
          <w:rFonts w:ascii="Calibri" w:eastAsia="Calibri" w:hAnsi="Calibri" w:cs="Calibri"/>
          <w:color w:val="000000" w:themeColor="text1"/>
        </w:rPr>
        <w:t xml:space="preserve">This includes identifying gaps in those efforts. </w:t>
      </w:r>
      <w:r w:rsidRPr="78C02AEB">
        <w:rPr>
          <w:rFonts w:ascii="Calibri" w:eastAsia="Calibri" w:hAnsi="Calibri" w:cs="Calibri"/>
          <w:color w:val="000000" w:themeColor="text1"/>
        </w:rPr>
        <w:t xml:space="preserve"> </w:t>
      </w:r>
    </w:p>
    <w:p w14:paraId="47DE696F" w14:textId="53A5AD52" w:rsidR="00E34210" w:rsidRDefault="312B80E2" w:rsidP="78C02AEB">
      <w:pPr>
        <w:pStyle w:val="ListParagraph"/>
        <w:numPr>
          <w:ilvl w:val="0"/>
          <w:numId w:val="5"/>
        </w:numPr>
        <w:rPr>
          <w:rFonts w:ascii="Calibri" w:eastAsia="Calibri" w:hAnsi="Calibri" w:cs="Calibri"/>
          <w:color w:val="000000" w:themeColor="text1"/>
        </w:rPr>
      </w:pPr>
      <w:r w:rsidRPr="78C02AEB">
        <w:rPr>
          <w:rFonts w:ascii="Calibri" w:eastAsia="Calibri" w:hAnsi="Calibri" w:cs="Calibri"/>
          <w:color w:val="000000" w:themeColor="text1"/>
        </w:rPr>
        <w:t xml:space="preserve">By March of 2024, </w:t>
      </w:r>
      <w:r w:rsidR="55053CEE" w:rsidRPr="78C02AEB">
        <w:rPr>
          <w:rFonts w:ascii="Calibri" w:eastAsia="Calibri" w:hAnsi="Calibri" w:cs="Calibri"/>
          <w:color w:val="000000" w:themeColor="text1"/>
        </w:rPr>
        <w:t>th</w:t>
      </w:r>
      <w:r w:rsidR="4BF392C9" w:rsidRPr="78C02AEB">
        <w:rPr>
          <w:rFonts w:ascii="Calibri" w:eastAsia="Calibri" w:hAnsi="Calibri" w:cs="Calibri"/>
          <w:color w:val="000000" w:themeColor="text1"/>
        </w:rPr>
        <w:t>e Board staff</w:t>
      </w:r>
      <w:r w:rsidR="183E15E1" w:rsidRPr="78C02AEB">
        <w:rPr>
          <w:rFonts w:ascii="Calibri" w:eastAsia="Calibri" w:hAnsi="Calibri" w:cs="Calibri"/>
          <w:color w:val="000000" w:themeColor="text1"/>
        </w:rPr>
        <w:t>, in coordination with th</w:t>
      </w:r>
      <w:r w:rsidR="4BF392C9" w:rsidRPr="78C02AEB">
        <w:rPr>
          <w:rFonts w:ascii="Calibri" w:eastAsia="Calibri" w:hAnsi="Calibri" w:cs="Calibri"/>
          <w:color w:val="000000" w:themeColor="text1"/>
        </w:rPr>
        <w:t>e Office of Racial Equity and other interested community partners</w:t>
      </w:r>
      <w:r w:rsidR="2D584B4A" w:rsidRPr="78C02AEB">
        <w:rPr>
          <w:rFonts w:ascii="Calibri" w:eastAsia="Calibri" w:hAnsi="Calibri" w:cs="Calibri"/>
          <w:color w:val="000000" w:themeColor="text1"/>
        </w:rPr>
        <w:t xml:space="preserve">, will produce </w:t>
      </w:r>
      <w:r w:rsidR="461445C5" w:rsidRPr="78C02AEB">
        <w:rPr>
          <w:rFonts w:ascii="Calibri" w:eastAsia="Calibri" w:hAnsi="Calibri" w:cs="Calibri"/>
          <w:color w:val="000000" w:themeColor="text1"/>
        </w:rPr>
        <w:t>recommended</w:t>
      </w:r>
      <w:r w:rsidR="2D584B4A" w:rsidRPr="78C02AEB">
        <w:rPr>
          <w:rFonts w:ascii="Calibri" w:eastAsia="Calibri" w:hAnsi="Calibri" w:cs="Calibri"/>
          <w:color w:val="000000" w:themeColor="text1"/>
        </w:rPr>
        <w:t xml:space="preserve"> strategies to assist </w:t>
      </w:r>
      <w:r w:rsidR="0087BF75" w:rsidRPr="78C02AEB">
        <w:rPr>
          <w:rFonts w:ascii="Calibri" w:eastAsia="Calibri" w:hAnsi="Calibri" w:cs="Calibri"/>
          <w:color w:val="000000" w:themeColor="text1"/>
        </w:rPr>
        <w:t>into</w:t>
      </w:r>
      <w:r w:rsidR="4BF392C9" w:rsidRPr="78C02AEB">
        <w:rPr>
          <w:rFonts w:ascii="Calibri" w:eastAsia="Calibri" w:hAnsi="Calibri" w:cs="Calibri"/>
          <w:color w:val="000000" w:themeColor="text1"/>
        </w:rPr>
        <w:t xml:space="preserve"> </w:t>
      </w:r>
      <w:r w:rsidR="01011056" w:rsidRPr="78C02AEB">
        <w:rPr>
          <w:rFonts w:ascii="Calibri" w:eastAsia="Calibri" w:hAnsi="Calibri" w:cs="Calibri"/>
          <w:color w:val="000000" w:themeColor="text1"/>
        </w:rPr>
        <w:t xml:space="preserve">recruitment, relocation and retention </w:t>
      </w:r>
      <w:r w:rsidR="4BF392C9" w:rsidRPr="78C02AEB">
        <w:rPr>
          <w:rFonts w:ascii="Calibri" w:eastAsia="Calibri" w:hAnsi="Calibri" w:cs="Calibri"/>
          <w:color w:val="000000" w:themeColor="text1"/>
        </w:rPr>
        <w:t>of marginalized groups in Vermont’s workforce</w:t>
      </w:r>
      <w:r w:rsidR="15A4DF28" w:rsidRPr="78C02AEB">
        <w:rPr>
          <w:rFonts w:ascii="Calibri" w:eastAsia="Calibri" w:hAnsi="Calibri" w:cs="Calibri"/>
          <w:color w:val="000000" w:themeColor="text1"/>
        </w:rPr>
        <w:t xml:space="preserve"> for the </w:t>
      </w:r>
      <w:r w:rsidR="0A607382" w:rsidRPr="78C02AEB">
        <w:rPr>
          <w:rFonts w:ascii="Calibri" w:eastAsia="Calibri" w:hAnsi="Calibri" w:cs="Calibri"/>
          <w:color w:val="000000" w:themeColor="text1"/>
        </w:rPr>
        <w:t>B</w:t>
      </w:r>
      <w:r w:rsidR="15A4DF28" w:rsidRPr="78C02AEB">
        <w:rPr>
          <w:rFonts w:ascii="Calibri" w:eastAsia="Calibri" w:hAnsi="Calibri" w:cs="Calibri"/>
          <w:color w:val="000000" w:themeColor="text1"/>
        </w:rPr>
        <w:t xml:space="preserve">oard to consider. </w:t>
      </w:r>
    </w:p>
    <w:p w14:paraId="430D060C" w14:textId="6A92EA83" w:rsidR="2E154041" w:rsidRDefault="2E154041" w:rsidP="78C02AEB">
      <w:pPr>
        <w:pStyle w:val="ListParagraph"/>
        <w:numPr>
          <w:ilvl w:val="0"/>
          <w:numId w:val="5"/>
        </w:numPr>
        <w:rPr>
          <w:rFonts w:ascii="Calibri" w:eastAsia="Calibri" w:hAnsi="Calibri" w:cs="Calibri"/>
        </w:rPr>
      </w:pPr>
      <w:r w:rsidRPr="78C02AEB">
        <w:rPr>
          <w:rFonts w:ascii="Calibri" w:eastAsia="Calibri" w:hAnsi="Calibri" w:cs="Calibri"/>
          <w:color w:val="000000" w:themeColor="text1"/>
        </w:rPr>
        <w:t>(Pending Legislative Approval) The Board will request for proposal and</w:t>
      </w:r>
      <w:r w:rsidR="5769EFE5" w:rsidRPr="78C02AEB">
        <w:rPr>
          <w:rFonts w:ascii="Calibri" w:eastAsia="Calibri" w:hAnsi="Calibri" w:cs="Calibri"/>
          <w:color w:val="000000" w:themeColor="text1"/>
        </w:rPr>
        <w:t xml:space="preserve"> contract an</w:t>
      </w:r>
      <w:r w:rsidRPr="78C02AEB">
        <w:rPr>
          <w:rFonts w:ascii="Calibri" w:eastAsia="Calibri" w:hAnsi="Calibri" w:cs="Calibri"/>
          <w:color w:val="000000" w:themeColor="text1"/>
        </w:rPr>
        <w:t xml:space="preserve"> entity to convene </w:t>
      </w:r>
      <w:r w:rsidRPr="78C02AEB">
        <w:rPr>
          <w:rFonts w:ascii="Calibri" w:eastAsia="Calibri" w:hAnsi="Calibri" w:cs="Calibri"/>
        </w:rPr>
        <w:t>the Agencies of Human Services, and Commerce and Community Development, Secretary of State Office of Professional Regulation and community-based service partners to develop and recommend a coordinated system to recruit and employ more New Americans in the state’s labor force and to support the career advancement of New Americans living in Vermont so they may more fully participate in Vermont’s economy.</w:t>
      </w:r>
    </w:p>
    <w:p w14:paraId="4CCE1380" w14:textId="161D06CC" w:rsidR="00E34210" w:rsidRDefault="00E34210" w:rsidP="3306C7B4">
      <w:pPr>
        <w:spacing w:line="257" w:lineRule="auto"/>
        <w:rPr>
          <w:rFonts w:ascii="Calibri" w:eastAsia="Calibri" w:hAnsi="Calibri" w:cs="Calibri"/>
          <w:color w:val="000000" w:themeColor="text1"/>
        </w:rPr>
      </w:pPr>
    </w:p>
    <w:p w14:paraId="2C078E63" w14:textId="74293D51" w:rsidR="00E34210" w:rsidRDefault="00E34210" w:rsidP="3306C7B4"/>
    <w:sectPr w:rsidR="00E342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33FF" w14:textId="77777777" w:rsidR="00A72C8D" w:rsidRDefault="00A72C8D" w:rsidP="00A65D54">
      <w:pPr>
        <w:spacing w:after="0" w:line="240" w:lineRule="auto"/>
      </w:pPr>
      <w:r>
        <w:separator/>
      </w:r>
    </w:p>
  </w:endnote>
  <w:endnote w:type="continuationSeparator" w:id="0">
    <w:p w14:paraId="76AB28D5" w14:textId="77777777" w:rsidR="00A72C8D" w:rsidRDefault="00A72C8D" w:rsidP="00A6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831" w14:textId="77777777" w:rsidR="00A65D54" w:rsidRDefault="00A6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E232" w14:textId="77777777" w:rsidR="00A65D54" w:rsidRDefault="00A6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7E6F" w14:textId="77777777" w:rsidR="00A65D54" w:rsidRDefault="00A6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B0D3" w14:textId="77777777" w:rsidR="00A72C8D" w:rsidRDefault="00A72C8D" w:rsidP="00A65D54">
      <w:pPr>
        <w:spacing w:after="0" w:line="240" w:lineRule="auto"/>
      </w:pPr>
      <w:r>
        <w:separator/>
      </w:r>
    </w:p>
  </w:footnote>
  <w:footnote w:type="continuationSeparator" w:id="0">
    <w:p w14:paraId="5FCF29A7" w14:textId="77777777" w:rsidR="00A72C8D" w:rsidRDefault="00A72C8D" w:rsidP="00A6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0673" w14:textId="77777777" w:rsidR="00A65D54" w:rsidRDefault="00A6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15135"/>
      <w:docPartObj>
        <w:docPartGallery w:val="Watermarks"/>
        <w:docPartUnique/>
      </w:docPartObj>
    </w:sdtPr>
    <w:sdtContent>
      <w:p w14:paraId="19E723C8" w14:textId="29C9C911" w:rsidR="00A65D54" w:rsidRDefault="00A65D54">
        <w:pPr>
          <w:pStyle w:val="Header"/>
        </w:pPr>
        <w:r>
          <w:rPr>
            <w:noProof/>
          </w:rPr>
          <w:pict w14:anchorId="350BF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E184" w14:textId="77777777" w:rsidR="00A65D54" w:rsidRDefault="00A6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085F"/>
    <w:multiLevelType w:val="hybridMultilevel"/>
    <w:tmpl w:val="0DC6EBBE"/>
    <w:lvl w:ilvl="0" w:tplc="975C4564">
      <w:start w:val="1"/>
      <w:numFmt w:val="decimal"/>
      <w:lvlText w:val="%1."/>
      <w:lvlJc w:val="left"/>
      <w:pPr>
        <w:ind w:left="720" w:hanging="360"/>
      </w:pPr>
    </w:lvl>
    <w:lvl w:ilvl="1" w:tplc="7366B114">
      <w:start w:val="1"/>
      <w:numFmt w:val="lowerLetter"/>
      <w:lvlText w:val="%2."/>
      <w:lvlJc w:val="left"/>
      <w:pPr>
        <w:ind w:left="1440" w:hanging="360"/>
      </w:pPr>
    </w:lvl>
    <w:lvl w:ilvl="2" w:tplc="CCE053DA">
      <w:start w:val="1"/>
      <w:numFmt w:val="lowerRoman"/>
      <w:lvlText w:val="%3."/>
      <w:lvlJc w:val="right"/>
      <w:pPr>
        <w:ind w:left="2160" w:hanging="180"/>
      </w:pPr>
    </w:lvl>
    <w:lvl w:ilvl="3" w:tplc="266A0A90">
      <w:start w:val="1"/>
      <w:numFmt w:val="decimal"/>
      <w:lvlText w:val="%4."/>
      <w:lvlJc w:val="left"/>
      <w:pPr>
        <w:ind w:left="2880" w:hanging="360"/>
      </w:pPr>
    </w:lvl>
    <w:lvl w:ilvl="4" w:tplc="B69AAE1E">
      <w:start w:val="1"/>
      <w:numFmt w:val="lowerLetter"/>
      <w:lvlText w:val="%5."/>
      <w:lvlJc w:val="left"/>
      <w:pPr>
        <w:ind w:left="3600" w:hanging="360"/>
      </w:pPr>
    </w:lvl>
    <w:lvl w:ilvl="5" w:tplc="66821634">
      <w:start w:val="1"/>
      <w:numFmt w:val="lowerRoman"/>
      <w:lvlText w:val="%6."/>
      <w:lvlJc w:val="right"/>
      <w:pPr>
        <w:ind w:left="4320" w:hanging="180"/>
      </w:pPr>
    </w:lvl>
    <w:lvl w:ilvl="6" w:tplc="3A5661CE">
      <w:start w:val="1"/>
      <w:numFmt w:val="decimal"/>
      <w:lvlText w:val="%7."/>
      <w:lvlJc w:val="left"/>
      <w:pPr>
        <w:ind w:left="5040" w:hanging="360"/>
      </w:pPr>
    </w:lvl>
    <w:lvl w:ilvl="7" w:tplc="93500B9C">
      <w:start w:val="1"/>
      <w:numFmt w:val="lowerLetter"/>
      <w:lvlText w:val="%8."/>
      <w:lvlJc w:val="left"/>
      <w:pPr>
        <w:ind w:left="5760" w:hanging="360"/>
      </w:pPr>
    </w:lvl>
    <w:lvl w:ilvl="8" w:tplc="D3AE4044">
      <w:start w:val="1"/>
      <w:numFmt w:val="lowerRoman"/>
      <w:lvlText w:val="%9."/>
      <w:lvlJc w:val="right"/>
      <w:pPr>
        <w:ind w:left="6480" w:hanging="180"/>
      </w:pPr>
    </w:lvl>
  </w:abstractNum>
  <w:abstractNum w:abstractNumId="1" w15:restartNumberingAfterBreak="0">
    <w:nsid w:val="05639E09"/>
    <w:multiLevelType w:val="hybridMultilevel"/>
    <w:tmpl w:val="672696EC"/>
    <w:lvl w:ilvl="0" w:tplc="7BDABD62">
      <w:start w:val="1"/>
      <w:numFmt w:val="lowerLetter"/>
      <w:lvlText w:val="%1."/>
      <w:lvlJc w:val="left"/>
      <w:pPr>
        <w:ind w:left="1440" w:hanging="360"/>
      </w:pPr>
    </w:lvl>
    <w:lvl w:ilvl="1" w:tplc="CF4E6B2E">
      <w:start w:val="1"/>
      <w:numFmt w:val="lowerLetter"/>
      <w:lvlText w:val="%2."/>
      <w:lvlJc w:val="left"/>
      <w:pPr>
        <w:ind w:left="2160" w:hanging="360"/>
      </w:pPr>
    </w:lvl>
    <w:lvl w:ilvl="2" w:tplc="5B24E098">
      <w:start w:val="1"/>
      <w:numFmt w:val="lowerRoman"/>
      <w:lvlText w:val="%3."/>
      <w:lvlJc w:val="right"/>
      <w:pPr>
        <w:ind w:left="2880" w:hanging="180"/>
      </w:pPr>
    </w:lvl>
    <w:lvl w:ilvl="3" w:tplc="CBB6BD68">
      <w:start w:val="1"/>
      <w:numFmt w:val="decimal"/>
      <w:lvlText w:val="%4."/>
      <w:lvlJc w:val="left"/>
      <w:pPr>
        <w:ind w:left="3600" w:hanging="360"/>
      </w:pPr>
    </w:lvl>
    <w:lvl w:ilvl="4" w:tplc="F1340738">
      <w:start w:val="1"/>
      <w:numFmt w:val="lowerLetter"/>
      <w:lvlText w:val="%5."/>
      <w:lvlJc w:val="left"/>
      <w:pPr>
        <w:ind w:left="4320" w:hanging="360"/>
      </w:pPr>
    </w:lvl>
    <w:lvl w:ilvl="5" w:tplc="4B9887EE">
      <w:start w:val="1"/>
      <w:numFmt w:val="lowerRoman"/>
      <w:lvlText w:val="%6."/>
      <w:lvlJc w:val="right"/>
      <w:pPr>
        <w:ind w:left="5040" w:hanging="180"/>
      </w:pPr>
    </w:lvl>
    <w:lvl w:ilvl="6" w:tplc="2ED4DAB0">
      <w:start w:val="1"/>
      <w:numFmt w:val="decimal"/>
      <w:lvlText w:val="%7."/>
      <w:lvlJc w:val="left"/>
      <w:pPr>
        <w:ind w:left="5760" w:hanging="360"/>
      </w:pPr>
    </w:lvl>
    <w:lvl w:ilvl="7" w:tplc="4364E4DC">
      <w:start w:val="1"/>
      <w:numFmt w:val="lowerLetter"/>
      <w:lvlText w:val="%8."/>
      <w:lvlJc w:val="left"/>
      <w:pPr>
        <w:ind w:left="6480" w:hanging="360"/>
      </w:pPr>
    </w:lvl>
    <w:lvl w:ilvl="8" w:tplc="6700EF34">
      <w:start w:val="1"/>
      <w:numFmt w:val="lowerRoman"/>
      <w:lvlText w:val="%9."/>
      <w:lvlJc w:val="right"/>
      <w:pPr>
        <w:ind w:left="7200" w:hanging="180"/>
      </w:pPr>
    </w:lvl>
  </w:abstractNum>
  <w:abstractNum w:abstractNumId="2" w15:restartNumberingAfterBreak="0">
    <w:nsid w:val="0B127E95"/>
    <w:multiLevelType w:val="hybridMultilevel"/>
    <w:tmpl w:val="866A12BE"/>
    <w:lvl w:ilvl="0" w:tplc="83F868B8">
      <w:start w:val="1"/>
      <w:numFmt w:val="decimal"/>
      <w:lvlText w:val="%1."/>
      <w:lvlJc w:val="left"/>
      <w:pPr>
        <w:ind w:left="720" w:hanging="360"/>
      </w:pPr>
    </w:lvl>
    <w:lvl w:ilvl="1" w:tplc="B922EE88">
      <w:start w:val="1"/>
      <w:numFmt w:val="lowerLetter"/>
      <w:lvlText w:val="%2."/>
      <w:lvlJc w:val="left"/>
      <w:pPr>
        <w:ind w:left="1440" w:hanging="360"/>
      </w:pPr>
    </w:lvl>
    <w:lvl w:ilvl="2" w:tplc="552CCC88">
      <w:start w:val="1"/>
      <w:numFmt w:val="lowerRoman"/>
      <w:lvlText w:val="%3."/>
      <w:lvlJc w:val="right"/>
      <w:pPr>
        <w:ind w:left="2160" w:hanging="180"/>
      </w:pPr>
    </w:lvl>
    <w:lvl w:ilvl="3" w:tplc="1E946AB0">
      <w:start w:val="1"/>
      <w:numFmt w:val="decimal"/>
      <w:lvlText w:val="%4."/>
      <w:lvlJc w:val="left"/>
      <w:pPr>
        <w:ind w:left="2880" w:hanging="360"/>
      </w:pPr>
    </w:lvl>
    <w:lvl w:ilvl="4" w:tplc="76AE66CA">
      <w:start w:val="1"/>
      <w:numFmt w:val="lowerLetter"/>
      <w:lvlText w:val="%5."/>
      <w:lvlJc w:val="left"/>
      <w:pPr>
        <w:ind w:left="3600" w:hanging="360"/>
      </w:pPr>
    </w:lvl>
    <w:lvl w:ilvl="5" w:tplc="F13E85D2">
      <w:start w:val="1"/>
      <w:numFmt w:val="lowerRoman"/>
      <w:lvlText w:val="%6."/>
      <w:lvlJc w:val="right"/>
      <w:pPr>
        <w:ind w:left="4320" w:hanging="180"/>
      </w:pPr>
    </w:lvl>
    <w:lvl w:ilvl="6" w:tplc="2CAAF16A">
      <w:start w:val="1"/>
      <w:numFmt w:val="decimal"/>
      <w:lvlText w:val="%7."/>
      <w:lvlJc w:val="left"/>
      <w:pPr>
        <w:ind w:left="5040" w:hanging="360"/>
      </w:pPr>
    </w:lvl>
    <w:lvl w:ilvl="7" w:tplc="FE3AC360">
      <w:start w:val="1"/>
      <w:numFmt w:val="lowerLetter"/>
      <w:lvlText w:val="%8."/>
      <w:lvlJc w:val="left"/>
      <w:pPr>
        <w:ind w:left="5760" w:hanging="360"/>
      </w:pPr>
    </w:lvl>
    <w:lvl w:ilvl="8" w:tplc="D15AE7A6">
      <w:start w:val="1"/>
      <w:numFmt w:val="lowerRoman"/>
      <w:lvlText w:val="%9."/>
      <w:lvlJc w:val="right"/>
      <w:pPr>
        <w:ind w:left="6480" w:hanging="180"/>
      </w:pPr>
    </w:lvl>
  </w:abstractNum>
  <w:abstractNum w:abstractNumId="3" w15:restartNumberingAfterBreak="0">
    <w:nsid w:val="0F9CA422"/>
    <w:multiLevelType w:val="hybridMultilevel"/>
    <w:tmpl w:val="94F64984"/>
    <w:lvl w:ilvl="0" w:tplc="997A6258">
      <w:start w:val="1"/>
      <w:numFmt w:val="decimal"/>
      <w:lvlText w:val="%1."/>
      <w:lvlJc w:val="left"/>
      <w:pPr>
        <w:ind w:left="720" w:hanging="360"/>
      </w:pPr>
    </w:lvl>
    <w:lvl w:ilvl="1" w:tplc="41BAF644">
      <w:start w:val="1"/>
      <w:numFmt w:val="lowerLetter"/>
      <w:lvlText w:val="%2."/>
      <w:lvlJc w:val="left"/>
      <w:pPr>
        <w:ind w:left="1440" w:hanging="360"/>
      </w:pPr>
    </w:lvl>
    <w:lvl w:ilvl="2" w:tplc="2110D09A">
      <w:start w:val="1"/>
      <w:numFmt w:val="lowerRoman"/>
      <w:lvlText w:val="%3."/>
      <w:lvlJc w:val="right"/>
      <w:pPr>
        <w:ind w:left="2160" w:hanging="180"/>
      </w:pPr>
    </w:lvl>
    <w:lvl w:ilvl="3" w:tplc="36A4986A">
      <w:start w:val="1"/>
      <w:numFmt w:val="decimal"/>
      <w:lvlText w:val="%4."/>
      <w:lvlJc w:val="left"/>
      <w:pPr>
        <w:ind w:left="2880" w:hanging="360"/>
      </w:pPr>
    </w:lvl>
    <w:lvl w:ilvl="4" w:tplc="82162E7A">
      <w:start w:val="1"/>
      <w:numFmt w:val="lowerLetter"/>
      <w:lvlText w:val="%5."/>
      <w:lvlJc w:val="left"/>
      <w:pPr>
        <w:ind w:left="3600" w:hanging="360"/>
      </w:pPr>
    </w:lvl>
    <w:lvl w:ilvl="5" w:tplc="69148AC2">
      <w:start w:val="1"/>
      <w:numFmt w:val="lowerRoman"/>
      <w:lvlText w:val="%6."/>
      <w:lvlJc w:val="right"/>
      <w:pPr>
        <w:ind w:left="4320" w:hanging="180"/>
      </w:pPr>
    </w:lvl>
    <w:lvl w:ilvl="6" w:tplc="D91A6856">
      <w:start w:val="1"/>
      <w:numFmt w:val="decimal"/>
      <w:lvlText w:val="%7."/>
      <w:lvlJc w:val="left"/>
      <w:pPr>
        <w:ind w:left="5040" w:hanging="360"/>
      </w:pPr>
    </w:lvl>
    <w:lvl w:ilvl="7" w:tplc="38989F48">
      <w:start w:val="1"/>
      <w:numFmt w:val="lowerLetter"/>
      <w:lvlText w:val="%8."/>
      <w:lvlJc w:val="left"/>
      <w:pPr>
        <w:ind w:left="5760" w:hanging="360"/>
      </w:pPr>
    </w:lvl>
    <w:lvl w:ilvl="8" w:tplc="38E2C022">
      <w:start w:val="1"/>
      <w:numFmt w:val="lowerRoman"/>
      <w:lvlText w:val="%9."/>
      <w:lvlJc w:val="right"/>
      <w:pPr>
        <w:ind w:left="6480" w:hanging="180"/>
      </w:pPr>
    </w:lvl>
  </w:abstractNum>
  <w:abstractNum w:abstractNumId="4" w15:restartNumberingAfterBreak="0">
    <w:nsid w:val="101FE030"/>
    <w:multiLevelType w:val="hybridMultilevel"/>
    <w:tmpl w:val="12E8C85A"/>
    <w:lvl w:ilvl="0" w:tplc="C7442F80">
      <w:start w:val="1"/>
      <w:numFmt w:val="decimal"/>
      <w:lvlText w:val="%1."/>
      <w:lvlJc w:val="left"/>
      <w:pPr>
        <w:ind w:left="720" w:hanging="360"/>
      </w:pPr>
    </w:lvl>
    <w:lvl w:ilvl="1" w:tplc="B6380846">
      <w:start w:val="1"/>
      <w:numFmt w:val="lowerLetter"/>
      <w:lvlText w:val="%2."/>
      <w:lvlJc w:val="left"/>
      <w:pPr>
        <w:ind w:left="1440" w:hanging="360"/>
      </w:pPr>
    </w:lvl>
    <w:lvl w:ilvl="2" w:tplc="BF2A6802">
      <w:start w:val="1"/>
      <w:numFmt w:val="lowerRoman"/>
      <w:lvlText w:val="%3."/>
      <w:lvlJc w:val="right"/>
      <w:pPr>
        <w:ind w:left="2160" w:hanging="180"/>
      </w:pPr>
    </w:lvl>
    <w:lvl w:ilvl="3" w:tplc="7BACDCD4">
      <w:start w:val="1"/>
      <w:numFmt w:val="decimal"/>
      <w:lvlText w:val="%4."/>
      <w:lvlJc w:val="left"/>
      <w:pPr>
        <w:ind w:left="2880" w:hanging="360"/>
      </w:pPr>
    </w:lvl>
    <w:lvl w:ilvl="4" w:tplc="6082BC2E">
      <w:start w:val="1"/>
      <w:numFmt w:val="lowerLetter"/>
      <w:lvlText w:val="%5."/>
      <w:lvlJc w:val="left"/>
      <w:pPr>
        <w:ind w:left="3600" w:hanging="360"/>
      </w:pPr>
    </w:lvl>
    <w:lvl w:ilvl="5" w:tplc="AA9E05A4">
      <w:start w:val="1"/>
      <w:numFmt w:val="lowerRoman"/>
      <w:lvlText w:val="%6."/>
      <w:lvlJc w:val="right"/>
      <w:pPr>
        <w:ind w:left="4320" w:hanging="180"/>
      </w:pPr>
    </w:lvl>
    <w:lvl w:ilvl="6" w:tplc="BA44367A">
      <w:start w:val="1"/>
      <w:numFmt w:val="decimal"/>
      <w:lvlText w:val="%7."/>
      <w:lvlJc w:val="left"/>
      <w:pPr>
        <w:ind w:left="5040" w:hanging="360"/>
      </w:pPr>
    </w:lvl>
    <w:lvl w:ilvl="7" w:tplc="4E66EDCE">
      <w:start w:val="1"/>
      <w:numFmt w:val="lowerLetter"/>
      <w:lvlText w:val="%8."/>
      <w:lvlJc w:val="left"/>
      <w:pPr>
        <w:ind w:left="5760" w:hanging="360"/>
      </w:pPr>
    </w:lvl>
    <w:lvl w:ilvl="8" w:tplc="BD1A37C6">
      <w:start w:val="1"/>
      <w:numFmt w:val="lowerRoman"/>
      <w:lvlText w:val="%9."/>
      <w:lvlJc w:val="right"/>
      <w:pPr>
        <w:ind w:left="6480" w:hanging="180"/>
      </w:pPr>
    </w:lvl>
  </w:abstractNum>
  <w:abstractNum w:abstractNumId="5" w15:restartNumberingAfterBreak="0">
    <w:nsid w:val="14A18D0C"/>
    <w:multiLevelType w:val="hybridMultilevel"/>
    <w:tmpl w:val="AA2280D6"/>
    <w:lvl w:ilvl="0" w:tplc="15664A64">
      <w:start w:val="1"/>
      <w:numFmt w:val="lowerLetter"/>
      <w:lvlText w:val="%1."/>
      <w:lvlJc w:val="left"/>
      <w:pPr>
        <w:ind w:left="1080" w:hanging="360"/>
      </w:pPr>
    </w:lvl>
    <w:lvl w:ilvl="1" w:tplc="5DDC4BD0">
      <w:start w:val="1"/>
      <w:numFmt w:val="lowerLetter"/>
      <w:lvlText w:val="%2."/>
      <w:lvlJc w:val="left"/>
      <w:pPr>
        <w:ind w:left="1800" w:hanging="360"/>
      </w:pPr>
    </w:lvl>
    <w:lvl w:ilvl="2" w:tplc="F32A20F2">
      <w:start w:val="1"/>
      <w:numFmt w:val="lowerRoman"/>
      <w:lvlText w:val="%3."/>
      <w:lvlJc w:val="right"/>
      <w:pPr>
        <w:ind w:left="2520" w:hanging="180"/>
      </w:pPr>
    </w:lvl>
    <w:lvl w:ilvl="3" w:tplc="5BF4F7C4">
      <w:start w:val="1"/>
      <w:numFmt w:val="decimal"/>
      <w:lvlText w:val="%4."/>
      <w:lvlJc w:val="left"/>
      <w:pPr>
        <w:ind w:left="3240" w:hanging="360"/>
      </w:pPr>
    </w:lvl>
    <w:lvl w:ilvl="4" w:tplc="E5A81422">
      <w:start w:val="1"/>
      <w:numFmt w:val="lowerLetter"/>
      <w:lvlText w:val="%5."/>
      <w:lvlJc w:val="left"/>
      <w:pPr>
        <w:ind w:left="3960" w:hanging="360"/>
      </w:pPr>
    </w:lvl>
    <w:lvl w:ilvl="5" w:tplc="9C8417B8">
      <w:start w:val="1"/>
      <w:numFmt w:val="lowerRoman"/>
      <w:lvlText w:val="%6."/>
      <w:lvlJc w:val="right"/>
      <w:pPr>
        <w:ind w:left="4680" w:hanging="180"/>
      </w:pPr>
    </w:lvl>
    <w:lvl w:ilvl="6" w:tplc="3C06407E">
      <w:start w:val="1"/>
      <w:numFmt w:val="decimal"/>
      <w:lvlText w:val="%7."/>
      <w:lvlJc w:val="left"/>
      <w:pPr>
        <w:ind w:left="5400" w:hanging="360"/>
      </w:pPr>
    </w:lvl>
    <w:lvl w:ilvl="7" w:tplc="AD18FCCA">
      <w:start w:val="1"/>
      <w:numFmt w:val="lowerLetter"/>
      <w:lvlText w:val="%8."/>
      <w:lvlJc w:val="left"/>
      <w:pPr>
        <w:ind w:left="6120" w:hanging="360"/>
      </w:pPr>
    </w:lvl>
    <w:lvl w:ilvl="8" w:tplc="6ACA3D12">
      <w:start w:val="1"/>
      <w:numFmt w:val="lowerRoman"/>
      <w:lvlText w:val="%9."/>
      <w:lvlJc w:val="right"/>
      <w:pPr>
        <w:ind w:left="6840" w:hanging="180"/>
      </w:pPr>
    </w:lvl>
  </w:abstractNum>
  <w:abstractNum w:abstractNumId="6" w15:restartNumberingAfterBreak="0">
    <w:nsid w:val="1AD3865E"/>
    <w:multiLevelType w:val="hybridMultilevel"/>
    <w:tmpl w:val="1B6AFBD8"/>
    <w:lvl w:ilvl="0" w:tplc="4886CC76">
      <w:start w:val="1"/>
      <w:numFmt w:val="decimal"/>
      <w:lvlText w:val="%1."/>
      <w:lvlJc w:val="left"/>
      <w:pPr>
        <w:ind w:left="720" w:hanging="360"/>
      </w:pPr>
    </w:lvl>
    <w:lvl w:ilvl="1" w:tplc="7C483D40">
      <w:start w:val="1"/>
      <w:numFmt w:val="lowerLetter"/>
      <w:lvlText w:val="%2."/>
      <w:lvlJc w:val="left"/>
      <w:pPr>
        <w:ind w:left="1440" w:hanging="360"/>
      </w:pPr>
    </w:lvl>
    <w:lvl w:ilvl="2" w:tplc="1EAE41A6">
      <w:start w:val="1"/>
      <w:numFmt w:val="lowerRoman"/>
      <w:lvlText w:val="%3."/>
      <w:lvlJc w:val="right"/>
      <w:pPr>
        <w:ind w:left="2160" w:hanging="180"/>
      </w:pPr>
    </w:lvl>
    <w:lvl w:ilvl="3" w:tplc="D8CECEF2">
      <w:start w:val="1"/>
      <w:numFmt w:val="decimal"/>
      <w:lvlText w:val="%4."/>
      <w:lvlJc w:val="left"/>
      <w:pPr>
        <w:ind w:left="2880" w:hanging="360"/>
      </w:pPr>
    </w:lvl>
    <w:lvl w:ilvl="4" w:tplc="BC7096B6">
      <w:start w:val="1"/>
      <w:numFmt w:val="lowerLetter"/>
      <w:lvlText w:val="%5."/>
      <w:lvlJc w:val="left"/>
      <w:pPr>
        <w:ind w:left="3600" w:hanging="360"/>
      </w:pPr>
    </w:lvl>
    <w:lvl w:ilvl="5" w:tplc="36F84324">
      <w:start w:val="1"/>
      <w:numFmt w:val="lowerRoman"/>
      <w:lvlText w:val="%6."/>
      <w:lvlJc w:val="right"/>
      <w:pPr>
        <w:ind w:left="4320" w:hanging="180"/>
      </w:pPr>
    </w:lvl>
    <w:lvl w:ilvl="6" w:tplc="2996E8A6">
      <w:start w:val="1"/>
      <w:numFmt w:val="decimal"/>
      <w:lvlText w:val="%7."/>
      <w:lvlJc w:val="left"/>
      <w:pPr>
        <w:ind w:left="5040" w:hanging="360"/>
      </w:pPr>
    </w:lvl>
    <w:lvl w:ilvl="7" w:tplc="E38E3C86">
      <w:start w:val="1"/>
      <w:numFmt w:val="lowerLetter"/>
      <w:lvlText w:val="%8."/>
      <w:lvlJc w:val="left"/>
      <w:pPr>
        <w:ind w:left="5760" w:hanging="360"/>
      </w:pPr>
    </w:lvl>
    <w:lvl w:ilvl="8" w:tplc="3252CDB0">
      <w:start w:val="1"/>
      <w:numFmt w:val="lowerRoman"/>
      <w:lvlText w:val="%9."/>
      <w:lvlJc w:val="right"/>
      <w:pPr>
        <w:ind w:left="6480" w:hanging="180"/>
      </w:pPr>
    </w:lvl>
  </w:abstractNum>
  <w:abstractNum w:abstractNumId="7" w15:restartNumberingAfterBreak="0">
    <w:nsid w:val="2B104EFA"/>
    <w:multiLevelType w:val="hybridMultilevel"/>
    <w:tmpl w:val="030EA044"/>
    <w:lvl w:ilvl="0" w:tplc="C93CBADE">
      <w:start w:val="1"/>
      <w:numFmt w:val="decimal"/>
      <w:lvlText w:val="%1."/>
      <w:lvlJc w:val="left"/>
      <w:pPr>
        <w:ind w:left="720" w:hanging="360"/>
      </w:pPr>
    </w:lvl>
    <w:lvl w:ilvl="1" w:tplc="73FC0458">
      <w:start w:val="1"/>
      <w:numFmt w:val="lowerLetter"/>
      <w:lvlText w:val="%2."/>
      <w:lvlJc w:val="left"/>
      <w:pPr>
        <w:ind w:left="1440" w:hanging="360"/>
      </w:pPr>
    </w:lvl>
    <w:lvl w:ilvl="2" w:tplc="0CEC2708">
      <w:start w:val="1"/>
      <w:numFmt w:val="lowerRoman"/>
      <w:lvlText w:val="%3."/>
      <w:lvlJc w:val="right"/>
      <w:pPr>
        <w:ind w:left="2160" w:hanging="180"/>
      </w:pPr>
    </w:lvl>
    <w:lvl w:ilvl="3" w:tplc="B9CC6C1C">
      <w:start w:val="1"/>
      <w:numFmt w:val="decimal"/>
      <w:lvlText w:val="%4."/>
      <w:lvlJc w:val="left"/>
      <w:pPr>
        <w:ind w:left="2880" w:hanging="360"/>
      </w:pPr>
    </w:lvl>
    <w:lvl w:ilvl="4" w:tplc="FA24F2AE">
      <w:start w:val="1"/>
      <w:numFmt w:val="lowerLetter"/>
      <w:lvlText w:val="%5."/>
      <w:lvlJc w:val="left"/>
      <w:pPr>
        <w:ind w:left="3600" w:hanging="360"/>
      </w:pPr>
    </w:lvl>
    <w:lvl w:ilvl="5" w:tplc="ABC2E1FC">
      <w:start w:val="1"/>
      <w:numFmt w:val="lowerRoman"/>
      <w:lvlText w:val="%6."/>
      <w:lvlJc w:val="right"/>
      <w:pPr>
        <w:ind w:left="4320" w:hanging="180"/>
      </w:pPr>
    </w:lvl>
    <w:lvl w:ilvl="6" w:tplc="11ECCD7C">
      <w:start w:val="1"/>
      <w:numFmt w:val="decimal"/>
      <w:lvlText w:val="%7."/>
      <w:lvlJc w:val="left"/>
      <w:pPr>
        <w:ind w:left="5040" w:hanging="360"/>
      </w:pPr>
    </w:lvl>
    <w:lvl w:ilvl="7" w:tplc="C2C47906">
      <w:start w:val="1"/>
      <w:numFmt w:val="lowerLetter"/>
      <w:lvlText w:val="%8."/>
      <w:lvlJc w:val="left"/>
      <w:pPr>
        <w:ind w:left="5760" w:hanging="360"/>
      </w:pPr>
    </w:lvl>
    <w:lvl w:ilvl="8" w:tplc="436AC16A">
      <w:start w:val="1"/>
      <w:numFmt w:val="lowerRoman"/>
      <w:lvlText w:val="%9."/>
      <w:lvlJc w:val="right"/>
      <w:pPr>
        <w:ind w:left="6480" w:hanging="180"/>
      </w:pPr>
    </w:lvl>
  </w:abstractNum>
  <w:abstractNum w:abstractNumId="8" w15:restartNumberingAfterBreak="0">
    <w:nsid w:val="357CDA81"/>
    <w:multiLevelType w:val="hybridMultilevel"/>
    <w:tmpl w:val="A90CB7B6"/>
    <w:lvl w:ilvl="0" w:tplc="404AA3A0">
      <w:start w:val="1"/>
      <w:numFmt w:val="decimal"/>
      <w:lvlText w:val="%1."/>
      <w:lvlJc w:val="left"/>
      <w:pPr>
        <w:ind w:left="720" w:hanging="360"/>
      </w:pPr>
    </w:lvl>
    <w:lvl w:ilvl="1" w:tplc="C6AE866A">
      <w:start w:val="1"/>
      <w:numFmt w:val="lowerLetter"/>
      <w:lvlText w:val="%2."/>
      <w:lvlJc w:val="left"/>
      <w:pPr>
        <w:ind w:left="1440" w:hanging="360"/>
      </w:pPr>
    </w:lvl>
    <w:lvl w:ilvl="2" w:tplc="FFF4F936">
      <w:start w:val="1"/>
      <w:numFmt w:val="lowerRoman"/>
      <w:lvlText w:val="%3."/>
      <w:lvlJc w:val="right"/>
      <w:pPr>
        <w:ind w:left="2160" w:hanging="180"/>
      </w:pPr>
    </w:lvl>
    <w:lvl w:ilvl="3" w:tplc="3252F0D0">
      <w:start w:val="1"/>
      <w:numFmt w:val="decimal"/>
      <w:lvlText w:val="%4."/>
      <w:lvlJc w:val="left"/>
      <w:pPr>
        <w:ind w:left="2880" w:hanging="360"/>
      </w:pPr>
    </w:lvl>
    <w:lvl w:ilvl="4" w:tplc="1222E2FC">
      <w:start w:val="1"/>
      <w:numFmt w:val="lowerLetter"/>
      <w:lvlText w:val="%5."/>
      <w:lvlJc w:val="left"/>
      <w:pPr>
        <w:ind w:left="3600" w:hanging="360"/>
      </w:pPr>
    </w:lvl>
    <w:lvl w:ilvl="5" w:tplc="98B4D8DE">
      <w:start w:val="1"/>
      <w:numFmt w:val="lowerRoman"/>
      <w:lvlText w:val="%6."/>
      <w:lvlJc w:val="right"/>
      <w:pPr>
        <w:ind w:left="4320" w:hanging="180"/>
      </w:pPr>
    </w:lvl>
    <w:lvl w:ilvl="6" w:tplc="79E6E9E2">
      <w:start w:val="1"/>
      <w:numFmt w:val="decimal"/>
      <w:lvlText w:val="%7."/>
      <w:lvlJc w:val="left"/>
      <w:pPr>
        <w:ind w:left="5040" w:hanging="360"/>
      </w:pPr>
    </w:lvl>
    <w:lvl w:ilvl="7" w:tplc="37423210">
      <w:start w:val="1"/>
      <w:numFmt w:val="lowerLetter"/>
      <w:lvlText w:val="%8."/>
      <w:lvlJc w:val="left"/>
      <w:pPr>
        <w:ind w:left="5760" w:hanging="360"/>
      </w:pPr>
    </w:lvl>
    <w:lvl w:ilvl="8" w:tplc="1E4A40F6">
      <w:start w:val="1"/>
      <w:numFmt w:val="lowerRoman"/>
      <w:lvlText w:val="%9."/>
      <w:lvlJc w:val="right"/>
      <w:pPr>
        <w:ind w:left="6480" w:hanging="180"/>
      </w:pPr>
    </w:lvl>
  </w:abstractNum>
  <w:abstractNum w:abstractNumId="9" w15:restartNumberingAfterBreak="0">
    <w:nsid w:val="3A2F7568"/>
    <w:multiLevelType w:val="hybridMultilevel"/>
    <w:tmpl w:val="EC505390"/>
    <w:lvl w:ilvl="0" w:tplc="42E0E8F6">
      <w:start w:val="1"/>
      <w:numFmt w:val="lowerLetter"/>
      <w:lvlText w:val="%1."/>
      <w:lvlJc w:val="left"/>
      <w:pPr>
        <w:ind w:left="720" w:hanging="360"/>
      </w:pPr>
    </w:lvl>
    <w:lvl w:ilvl="1" w:tplc="E35CC346">
      <w:start w:val="1"/>
      <w:numFmt w:val="lowerLetter"/>
      <w:lvlText w:val="%2."/>
      <w:lvlJc w:val="left"/>
      <w:pPr>
        <w:ind w:left="1440" w:hanging="360"/>
      </w:pPr>
    </w:lvl>
    <w:lvl w:ilvl="2" w:tplc="0AF4A5D2">
      <w:start w:val="1"/>
      <w:numFmt w:val="lowerRoman"/>
      <w:lvlText w:val="%3."/>
      <w:lvlJc w:val="right"/>
      <w:pPr>
        <w:ind w:left="2160" w:hanging="180"/>
      </w:pPr>
    </w:lvl>
    <w:lvl w:ilvl="3" w:tplc="F212361A">
      <w:start w:val="1"/>
      <w:numFmt w:val="decimal"/>
      <w:lvlText w:val="%4."/>
      <w:lvlJc w:val="left"/>
      <w:pPr>
        <w:ind w:left="2880" w:hanging="360"/>
      </w:pPr>
    </w:lvl>
    <w:lvl w:ilvl="4" w:tplc="ECB68068">
      <w:start w:val="1"/>
      <w:numFmt w:val="lowerLetter"/>
      <w:lvlText w:val="%5."/>
      <w:lvlJc w:val="left"/>
      <w:pPr>
        <w:ind w:left="3600" w:hanging="360"/>
      </w:pPr>
    </w:lvl>
    <w:lvl w:ilvl="5" w:tplc="BAC6EAB6">
      <w:start w:val="1"/>
      <w:numFmt w:val="lowerRoman"/>
      <w:lvlText w:val="%6."/>
      <w:lvlJc w:val="right"/>
      <w:pPr>
        <w:ind w:left="4320" w:hanging="180"/>
      </w:pPr>
    </w:lvl>
    <w:lvl w:ilvl="6" w:tplc="FDFC43FC">
      <w:start w:val="1"/>
      <w:numFmt w:val="decimal"/>
      <w:lvlText w:val="%7."/>
      <w:lvlJc w:val="left"/>
      <w:pPr>
        <w:ind w:left="5040" w:hanging="360"/>
      </w:pPr>
    </w:lvl>
    <w:lvl w:ilvl="7" w:tplc="89E21E3E">
      <w:start w:val="1"/>
      <w:numFmt w:val="lowerLetter"/>
      <w:lvlText w:val="%8."/>
      <w:lvlJc w:val="left"/>
      <w:pPr>
        <w:ind w:left="5760" w:hanging="360"/>
      </w:pPr>
    </w:lvl>
    <w:lvl w:ilvl="8" w:tplc="99E09346">
      <w:start w:val="1"/>
      <w:numFmt w:val="lowerRoman"/>
      <w:lvlText w:val="%9."/>
      <w:lvlJc w:val="right"/>
      <w:pPr>
        <w:ind w:left="6480" w:hanging="180"/>
      </w:pPr>
    </w:lvl>
  </w:abstractNum>
  <w:abstractNum w:abstractNumId="10" w15:restartNumberingAfterBreak="0">
    <w:nsid w:val="3E8BE748"/>
    <w:multiLevelType w:val="hybridMultilevel"/>
    <w:tmpl w:val="D046B57A"/>
    <w:lvl w:ilvl="0" w:tplc="8C180A70">
      <w:start w:val="1"/>
      <w:numFmt w:val="decimal"/>
      <w:lvlText w:val="%1."/>
      <w:lvlJc w:val="left"/>
      <w:pPr>
        <w:ind w:left="720" w:hanging="360"/>
      </w:pPr>
    </w:lvl>
    <w:lvl w:ilvl="1" w:tplc="ADBCB748">
      <w:start w:val="1"/>
      <w:numFmt w:val="lowerLetter"/>
      <w:lvlText w:val="%2."/>
      <w:lvlJc w:val="left"/>
      <w:pPr>
        <w:ind w:left="1440" w:hanging="360"/>
      </w:pPr>
    </w:lvl>
    <w:lvl w:ilvl="2" w:tplc="D95E6560">
      <w:start w:val="1"/>
      <w:numFmt w:val="lowerRoman"/>
      <w:lvlText w:val="%3."/>
      <w:lvlJc w:val="right"/>
      <w:pPr>
        <w:ind w:left="2160" w:hanging="180"/>
      </w:pPr>
    </w:lvl>
    <w:lvl w:ilvl="3" w:tplc="8C64435C">
      <w:start w:val="1"/>
      <w:numFmt w:val="decimal"/>
      <w:lvlText w:val="%4."/>
      <w:lvlJc w:val="left"/>
      <w:pPr>
        <w:ind w:left="2880" w:hanging="360"/>
      </w:pPr>
    </w:lvl>
    <w:lvl w:ilvl="4" w:tplc="7BCEECA8">
      <w:start w:val="1"/>
      <w:numFmt w:val="lowerLetter"/>
      <w:lvlText w:val="%5."/>
      <w:lvlJc w:val="left"/>
      <w:pPr>
        <w:ind w:left="3600" w:hanging="360"/>
      </w:pPr>
    </w:lvl>
    <w:lvl w:ilvl="5" w:tplc="A52AB26C">
      <w:start w:val="1"/>
      <w:numFmt w:val="lowerRoman"/>
      <w:lvlText w:val="%6."/>
      <w:lvlJc w:val="right"/>
      <w:pPr>
        <w:ind w:left="4320" w:hanging="180"/>
      </w:pPr>
    </w:lvl>
    <w:lvl w:ilvl="6" w:tplc="6EF2C098">
      <w:start w:val="1"/>
      <w:numFmt w:val="decimal"/>
      <w:lvlText w:val="%7."/>
      <w:lvlJc w:val="left"/>
      <w:pPr>
        <w:ind w:left="5040" w:hanging="360"/>
      </w:pPr>
    </w:lvl>
    <w:lvl w:ilvl="7" w:tplc="2C22807C">
      <w:start w:val="1"/>
      <w:numFmt w:val="lowerLetter"/>
      <w:lvlText w:val="%8."/>
      <w:lvlJc w:val="left"/>
      <w:pPr>
        <w:ind w:left="5760" w:hanging="360"/>
      </w:pPr>
    </w:lvl>
    <w:lvl w:ilvl="8" w:tplc="983A7708">
      <w:start w:val="1"/>
      <w:numFmt w:val="lowerRoman"/>
      <w:lvlText w:val="%9."/>
      <w:lvlJc w:val="right"/>
      <w:pPr>
        <w:ind w:left="6480" w:hanging="180"/>
      </w:pPr>
    </w:lvl>
  </w:abstractNum>
  <w:abstractNum w:abstractNumId="11" w15:restartNumberingAfterBreak="0">
    <w:nsid w:val="50446800"/>
    <w:multiLevelType w:val="hybridMultilevel"/>
    <w:tmpl w:val="F1E6A78E"/>
    <w:lvl w:ilvl="0" w:tplc="97EA9BE6">
      <w:start w:val="1"/>
      <w:numFmt w:val="decimal"/>
      <w:lvlText w:val="%1."/>
      <w:lvlJc w:val="left"/>
      <w:pPr>
        <w:ind w:left="720" w:hanging="360"/>
      </w:pPr>
    </w:lvl>
    <w:lvl w:ilvl="1" w:tplc="3FFE840E">
      <w:start w:val="1"/>
      <w:numFmt w:val="lowerLetter"/>
      <w:lvlText w:val="%2."/>
      <w:lvlJc w:val="left"/>
      <w:pPr>
        <w:ind w:left="1440" w:hanging="360"/>
      </w:pPr>
    </w:lvl>
    <w:lvl w:ilvl="2" w:tplc="8D8C9EB2">
      <w:start w:val="1"/>
      <w:numFmt w:val="lowerRoman"/>
      <w:lvlText w:val="%3."/>
      <w:lvlJc w:val="right"/>
      <w:pPr>
        <w:ind w:left="2160" w:hanging="180"/>
      </w:pPr>
    </w:lvl>
    <w:lvl w:ilvl="3" w:tplc="8E0CCEFE">
      <w:start w:val="1"/>
      <w:numFmt w:val="decimal"/>
      <w:lvlText w:val="%4."/>
      <w:lvlJc w:val="left"/>
      <w:pPr>
        <w:ind w:left="2880" w:hanging="360"/>
      </w:pPr>
    </w:lvl>
    <w:lvl w:ilvl="4" w:tplc="902ED8EC">
      <w:start w:val="1"/>
      <w:numFmt w:val="lowerLetter"/>
      <w:lvlText w:val="%5."/>
      <w:lvlJc w:val="left"/>
      <w:pPr>
        <w:ind w:left="3600" w:hanging="360"/>
      </w:pPr>
    </w:lvl>
    <w:lvl w:ilvl="5" w:tplc="8ECE005E">
      <w:start w:val="1"/>
      <w:numFmt w:val="lowerRoman"/>
      <w:lvlText w:val="%6."/>
      <w:lvlJc w:val="right"/>
      <w:pPr>
        <w:ind w:left="4320" w:hanging="180"/>
      </w:pPr>
    </w:lvl>
    <w:lvl w:ilvl="6" w:tplc="8DE8637C">
      <w:start w:val="1"/>
      <w:numFmt w:val="decimal"/>
      <w:lvlText w:val="%7."/>
      <w:lvlJc w:val="left"/>
      <w:pPr>
        <w:ind w:left="5040" w:hanging="360"/>
      </w:pPr>
    </w:lvl>
    <w:lvl w:ilvl="7" w:tplc="19B0E450">
      <w:start w:val="1"/>
      <w:numFmt w:val="lowerLetter"/>
      <w:lvlText w:val="%8."/>
      <w:lvlJc w:val="left"/>
      <w:pPr>
        <w:ind w:left="5760" w:hanging="360"/>
      </w:pPr>
    </w:lvl>
    <w:lvl w:ilvl="8" w:tplc="61102AE8">
      <w:start w:val="1"/>
      <w:numFmt w:val="lowerRoman"/>
      <w:lvlText w:val="%9."/>
      <w:lvlJc w:val="right"/>
      <w:pPr>
        <w:ind w:left="6480" w:hanging="180"/>
      </w:pPr>
    </w:lvl>
  </w:abstractNum>
  <w:abstractNum w:abstractNumId="12" w15:restartNumberingAfterBreak="0">
    <w:nsid w:val="53686F67"/>
    <w:multiLevelType w:val="hybridMultilevel"/>
    <w:tmpl w:val="1B328DD0"/>
    <w:lvl w:ilvl="0" w:tplc="0128C85E">
      <w:start w:val="1"/>
      <w:numFmt w:val="decimal"/>
      <w:lvlText w:val="%1."/>
      <w:lvlJc w:val="left"/>
      <w:pPr>
        <w:ind w:left="720" w:hanging="360"/>
      </w:pPr>
    </w:lvl>
    <w:lvl w:ilvl="1" w:tplc="4E50B090">
      <w:start w:val="1"/>
      <w:numFmt w:val="lowerLetter"/>
      <w:lvlText w:val="%2."/>
      <w:lvlJc w:val="left"/>
      <w:pPr>
        <w:ind w:left="1440" w:hanging="360"/>
      </w:pPr>
    </w:lvl>
    <w:lvl w:ilvl="2" w:tplc="23B09404">
      <w:start w:val="1"/>
      <w:numFmt w:val="lowerRoman"/>
      <w:lvlText w:val="%3."/>
      <w:lvlJc w:val="right"/>
      <w:pPr>
        <w:ind w:left="2160" w:hanging="180"/>
      </w:pPr>
    </w:lvl>
    <w:lvl w:ilvl="3" w:tplc="F1DADD76">
      <w:start w:val="1"/>
      <w:numFmt w:val="decimal"/>
      <w:lvlText w:val="%4."/>
      <w:lvlJc w:val="left"/>
      <w:pPr>
        <w:ind w:left="2880" w:hanging="360"/>
      </w:pPr>
    </w:lvl>
    <w:lvl w:ilvl="4" w:tplc="82404CBE">
      <w:start w:val="1"/>
      <w:numFmt w:val="lowerLetter"/>
      <w:lvlText w:val="%5."/>
      <w:lvlJc w:val="left"/>
      <w:pPr>
        <w:ind w:left="3600" w:hanging="360"/>
      </w:pPr>
    </w:lvl>
    <w:lvl w:ilvl="5" w:tplc="729A2216">
      <w:start w:val="1"/>
      <w:numFmt w:val="lowerRoman"/>
      <w:lvlText w:val="%6."/>
      <w:lvlJc w:val="right"/>
      <w:pPr>
        <w:ind w:left="4320" w:hanging="180"/>
      </w:pPr>
    </w:lvl>
    <w:lvl w:ilvl="6" w:tplc="F3BAB7BE">
      <w:start w:val="1"/>
      <w:numFmt w:val="decimal"/>
      <w:lvlText w:val="%7."/>
      <w:lvlJc w:val="left"/>
      <w:pPr>
        <w:ind w:left="5040" w:hanging="360"/>
      </w:pPr>
    </w:lvl>
    <w:lvl w:ilvl="7" w:tplc="67C0A42C">
      <w:start w:val="1"/>
      <w:numFmt w:val="lowerLetter"/>
      <w:lvlText w:val="%8."/>
      <w:lvlJc w:val="left"/>
      <w:pPr>
        <w:ind w:left="5760" w:hanging="360"/>
      </w:pPr>
    </w:lvl>
    <w:lvl w:ilvl="8" w:tplc="DB781A74">
      <w:start w:val="1"/>
      <w:numFmt w:val="lowerRoman"/>
      <w:lvlText w:val="%9."/>
      <w:lvlJc w:val="right"/>
      <w:pPr>
        <w:ind w:left="6480" w:hanging="180"/>
      </w:pPr>
    </w:lvl>
  </w:abstractNum>
  <w:abstractNum w:abstractNumId="13" w15:restartNumberingAfterBreak="0">
    <w:nsid w:val="5C3C23D0"/>
    <w:multiLevelType w:val="hybridMultilevel"/>
    <w:tmpl w:val="4D065476"/>
    <w:lvl w:ilvl="0" w:tplc="BB8C89E8">
      <w:start w:val="1"/>
      <w:numFmt w:val="lowerLetter"/>
      <w:lvlText w:val="%1."/>
      <w:lvlJc w:val="left"/>
      <w:pPr>
        <w:ind w:left="1080" w:hanging="360"/>
      </w:pPr>
    </w:lvl>
    <w:lvl w:ilvl="1" w:tplc="FF5C11D8">
      <w:start w:val="1"/>
      <w:numFmt w:val="lowerLetter"/>
      <w:lvlText w:val="%2."/>
      <w:lvlJc w:val="left"/>
      <w:pPr>
        <w:ind w:left="1800" w:hanging="360"/>
      </w:pPr>
    </w:lvl>
    <w:lvl w:ilvl="2" w:tplc="12BC05B8">
      <w:start w:val="1"/>
      <w:numFmt w:val="lowerRoman"/>
      <w:lvlText w:val="%3."/>
      <w:lvlJc w:val="right"/>
      <w:pPr>
        <w:ind w:left="2520" w:hanging="180"/>
      </w:pPr>
    </w:lvl>
    <w:lvl w:ilvl="3" w:tplc="BAC48AEE">
      <w:start w:val="1"/>
      <w:numFmt w:val="decimal"/>
      <w:lvlText w:val="%4."/>
      <w:lvlJc w:val="left"/>
      <w:pPr>
        <w:ind w:left="3240" w:hanging="360"/>
      </w:pPr>
    </w:lvl>
    <w:lvl w:ilvl="4" w:tplc="4C9EE0E2">
      <w:start w:val="1"/>
      <w:numFmt w:val="lowerLetter"/>
      <w:lvlText w:val="%5."/>
      <w:lvlJc w:val="left"/>
      <w:pPr>
        <w:ind w:left="3960" w:hanging="360"/>
      </w:pPr>
    </w:lvl>
    <w:lvl w:ilvl="5" w:tplc="EDFC7992">
      <w:start w:val="1"/>
      <w:numFmt w:val="lowerRoman"/>
      <w:lvlText w:val="%6."/>
      <w:lvlJc w:val="right"/>
      <w:pPr>
        <w:ind w:left="4680" w:hanging="180"/>
      </w:pPr>
    </w:lvl>
    <w:lvl w:ilvl="6" w:tplc="61266CE8">
      <w:start w:val="1"/>
      <w:numFmt w:val="decimal"/>
      <w:lvlText w:val="%7."/>
      <w:lvlJc w:val="left"/>
      <w:pPr>
        <w:ind w:left="5400" w:hanging="360"/>
      </w:pPr>
    </w:lvl>
    <w:lvl w:ilvl="7" w:tplc="57FE17C2">
      <w:start w:val="1"/>
      <w:numFmt w:val="lowerLetter"/>
      <w:lvlText w:val="%8."/>
      <w:lvlJc w:val="left"/>
      <w:pPr>
        <w:ind w:left="6120" w:hanging="360"/>
      </w:pPr>
    </w:lvl>
    <w:lvl w:ilvl="8" w:tplc="E932E0EA">
      <w:start w:val="1"/>
      <w:numFmt w:val="lowerRoman"/>
      <w:lvlText w:val="%9."/>
      <w:lvlJc w:val="right"/>
      <w:pPr>
        <w:ind w:left="6840" w:hanging="180"/>
      </w:pPr>
    </w:lvl>
  </w:abstractNum>
  <w:abstractNum w:abstractNumId="14" w15:restartNumberingAfterBreak="0">
    <w:nsid w:val="5E62C950"/>
    <w:multiLevelType w:val="hybridMultilevel"/>
    <w:tmpl w:val="DE945E6C"/>
    <w:lvl w:ilvl="0" w:tplc="F3B02F00">
      <w:start w:val="1"/>
      <w:numFmt w:val="lowerLetter"/>
      <w:lvlText w:val="%1."/>
      <w:lvlJc w:val="left"/>
      <w:pPr>
        <w:ind w:left="1080" w:hanging="360"/>
      </w:pPr>
    </w:lvl>
    <w:lvl w:ilvl="1" w:tplc="67C2F72E">
      <w:start w:val="1"/>
      <w:numFmt w:val="lowerLetter"/>
      <w:lvlText w:val="%2."/>
      <w:lvlJc w:val="left"/>
      <w:pPr>
        <w:ind w:left="1800" w:hanging="360"/>
      </w:pPr>
    </w:lvl>
    <w:lvl w:ilvl="2" w:tplc="5EDC8362">
      <w:start w:val="1"/>
      <w:numFmt w:val="lowerRoman"/>
      <w:lvlText w:val="%3."/>
      <w:lvlJc w:val="right"/>
      <w:pPr>
        <w:ind w:left="2520" w:hanging="180"/>
      </w:pPr>
    </w:lvl>
    <w:lvl w:ilvl="3" w:tplc="E72C0496">
      <w:start w:val="1"/>
      <w:numFmt w:val="decimal"/>
      <w:lvlText w:val="%4."/>
      <w:lvlJc w:val="left"/>
      <w:pPr>
        <w:ind w:left="3240" w:hanging="360"/>
      </w:pPr>
    </w:lvl>
    <w:lvl w:ilvl="4" w:tplc="4538C718">
      <w:start w:val="1"/>
      <w:numFmt w:val="lowerLetter"/>
      <w:lvlText w:val="%5."/>
      <w:lvlJc w:val="left"/>
      <w:pPr>
        <w:ind w:left="3960" w:hanging="360"/>
      </w:pPr>
    </w:lvl>
    <w:lvl w:ilvl="5" w:tplc="7884DB18">
      <w:start w:val="1"/>
      <w:numFmt w:val="lowerRoman"/>
      <w:lvlText w:val="%6."/>
      <w:lvlJc w:val="right"/>
      <w:pPr>
        <w:ind w:left="4680" w:hanging="180"/>
      </w:pPr>
    </w:lvl>
    <w:lvl w:ilvl="6" w:tplc="DC0C6D3E">
      <w:start w:val="1"/>
      <w:numFmt w:val="decimal"/>
      <w:lvlText w:val="%7."/>
      <w:lvlJc w:val="left"/>
      <w:pPr>
        <w:ind w:left="5400" w:hanging="360"/>
      </w:pPr>
    </w:lvl>
    <w:lvl w:ilvl="7" w:tplc="64D0D9B2">
      <w:start w:val="1"/>
      <w:numFmt w:val="lowerLetter"/>
      <w:lvlText w:val="%8."/>
      <w:lvlJc w:val="left"/>
      <w:pPr>
        <w:ind w:left="6120" w:hanging="360"/>
      </w:pPr>
    </w:lvl>
    <w:lvl w:ilvl="8" w:tplc="1D4AE288">
      <w:start w:val="1"/>
      <w:numFmt w:val="lowerRoman"/>
      <w:lvlText w:val="%9."/>
      <w:lvlJc w:val="right"/>
      <w:pPr>
        <w:ind w:left="6840" w:hanging="180"/>
      </w:pPr>
    </w:lvl>
  </w:abstractNum>
  <w:abstractNum w:abstractNumId="15" w15:restartNumberingAfterBreak="0">
    <w:nsid w:val="606CAA78"/>
    <w:multiLevelType w:val="hybridMultilevel"/>
    <w:tmpl w:val="69928DE6"/>
    <w:lvl w:ilvl="0" w:tplc="4CE09EBA">
      <w:start w:val="1"/>
      <w:numFmt w:val="decimal"/>
      <w:lvlText w:val="%1."/>
      <w:lvlJc w:val="left"/>
      <w:pPr>
        <w:ind w:left="720" w:hanging="360"/>
      </w:pPr>
    </w:lvl>
    <w:lvl w:ilvl="1" w:tplc="C7049E74">
      <w:start w:val="1"/>
      <w:numFmt w:val="lowerLetter"/>
      <w:lvlText w:val="%2."/>
      <w:lvlJc w:val="left"/>
      <w:pPr>
        <w:ind w:left="1440" w:hanging="360"/>
      </w:pPr>
    </w:lvl>
    <w:lvl w:ilvl="2" w:tplc="72FED74E">
      <w:start w:val="1"/>
      <w:numFmt w:val="lowerRoman"/>
      <w:lvlText w:val="%3."/>
      <w:lvlJc w:val="right"/>
      <w:pPr>
        <w:ind w:left="2160" w:hanging="180"/>
      </w:pPr>
    </w:lvl>
    <w:lvl w:ilvl="3" w:tplc="7B443B36">
      <w:start w:val="1"/>
      <w:numFmt w:val="decimal"/>
      <w:lvlText w:val="%4."/>
      <w:lvlJc w:val="left"/>
      <w:pPr>
        <w:ind w:left="2880" w:hanging="360"/>
      </w:pPr>
    </w:lvl>
    <w:lvl w:ilvl="4" w:tplc="E12E5C4C">
      <w:start w:val="1"/>
      <w:numFmt w:val="lowerLetter"/>
      <w:lvlText w:val="%5."/>
      <w:lvlJc w:val="left"/>
      <w:pPr>
        <w:ind w:left="3600" w:hanging="360"/>
      </w:pPr>
    </w:lvl>
    <w:lvl w:ilvl="5" w:tplc="554A85C6">
      <w:start w:val="1"/>
      <w:numFmt w:val="lowerRoman"/>
      <w:lvlText w:val="%6."/>
      <w:lvlJc w:val="right"/>
      <w:pPr>
        <w:ind w:left="4320" w:hanging="180"/>
      </w:pPr>
    </w:lvl>
    <w:lvl w:ilvl="6" w:tplc="780CE17C">
      <w:start w:val="1"/>
      <w:numFmt w:val="decimal"/>
      <w:lvlText w:val="%7."/>
      <w:lvlJc w:val="left"/>
      <w:pPr>
        <w:ind w:left="5040" w:hanging="360"/>
      </w:pPr>
    </w:lvl>
    <w:lvl w:ilvl="7" w:tplc="00C8552C">
      <w:start w:val="1"/>
      <w:numFmt w:val="lowerLetter"/>
      <w:lvlText w:val="%8."/>
      <w:lvlJc w:val="left"/>
      <w:pPr>
        <w:ind w:left="5760" w:hanging="360"/>
      </w:pPr>
    </w:lvl>
    <w:lvl w:ilvl="8" w:tplc="CE2C12E8">
      <w:start w:val="1"/>
      <w:numFmt w:val="lowerRoman"/>
      <w:lvlText w:val="%9."/>
      <w:lvlJc w:val="right"/>
      <w:pPr>
        <w:ind w:left="6480" w:hanging="180"/>
      </w:pPr>
    </w:lvl>
  </w:abstractNum>
  <w:abstractNum w:abstractNumId="16" w15:restartNumberingAfterBreak="0">
    <w:nsid w:val="6AFE40D4"/>
    <w:multiLevelType w:val="hybridMultilevel"/>
    <w:tmpl w:val="0E5669DA"/>
    <w:lvl w:ilvl="0" w:tplc="56D6C4E8">
      <w:start w:val="1"/>
      <w:numFmt w:val="decimal"/>
      <w:lvlText w:val="%1."/>
      <w:lvlJc w:val="left"/>
      <w:pPr>
        <w:ind w:left="720" w:hanging="360"/>
      </w:pPr>
    </w:lvl>
    <w:lvl w:ilvl="1" w:tplc="A404D546">
      <w:start w:val="1"/>
      <w:numFmt w:val="lowerLetter"/>
      <w:lvlText w:val="%2."/>
      <w:lvlJc w:val="left"/>
      <w:pPr>
        <w:ind w:left="1440" w:hanging="360"/>
      </w:pPr>
    </w:lvl>
    <w:lvl w:ilvl="2" w:tplc="6A50E2D4">
      <w:start w:val="1"/>
      <w:numFmt w:val="lowerRoman"/>
      <w:lvlText w:val="%3."/>
      <w:lvlJc w:val="right"/>
      <w:pPr>
        <w:ind w:left="2160" w:hanging="180"/>
      </w:pPr>
    </w:lvl>
    <w:lvl w:ilvl="3" w:tplc="77767CA2">
      <w:start w:val="1"/>
      <w:numFmt w:val="decimal"/>
      <w:lvlText w:val="%4."/>
      <w:lvlJc w:val="left"/>
      <w:pPr>
        <w:ind w:left="2880" w:hanging="360"/>
      </w:pPr>
    </w:lvl>
    <w:lvl w:ilvl="4" w:tplc="B5007130">
      <w:start w:val="1"/>
      <w:numFmt w:val="lowerLetter"/>
      <w:lvlText w:val="%5."/>
      <w:lvlJc w:val="left"/>
      <w:pPr>
        <w:ind w:left="3600" w:hanging="360"/>
      </w:pPr>
    </w:lvl>
    <w:lvl w:ilvl="5" w:tplc="DA8EF7BA">
      <w:start w:val="1"/>
      <w:numFmt w:val="lowerRoman"/>
      <w:lvlText w:val="%6."/>
      <w:lvlJc w:val="right"/>
      <w:pPr>
        <w:ind w:left="4320" w:hanging="180"/>
      </w:pPr>
    </w:lvl>
    <w:lvl w:ilvl="6" w:tplc="35F8C24C">
      <w:start w:val="1"/>
      <w:numFmt w:val="decimal"/>
      <w:lvlText w:val="%7."/>
      <w:lvlJc w:val="left"/>
      <w:pPr>
        <w:ind w:left="5040" w:hanging="360"/>
      </w:pPr>
    </w:lvl>
    <w:lvl w:ilvl="7" w:tplc="8F763AB0">
      <w:start w:val="1"/>
      <w:numFmt w:val="lowerLetter"/>
      <w:lvlText w:val="%8."/>
      <w:lvlJc w:val="left"/>
      <w:pPr>
        <w:ind w:left="5760" w:hanging="360"/>
      </w:pPr>
    </w:lvl>
    <w:lvl w:ilvl="8" w:tplc="E1ACFDD2">
      <w:start w:val="1"/>
      <w:numFmt w:val="lowerRoman"/>
      <w:lvlText w:val="%9."/>
      <w:lvlJc w:val="right"/>
      <w:pPr>
        <w:ind w:left="6480" w:hanging="180"/>
      </w:pPr>
    </w:lvl>
  </w:abstractNum>
  <w:num w:numId="1" w16cid:durableId="998650597">
    <w:abstractNumId w:val="11"/>
  </w:num>
  <w:num w:numId="2" w16cid:durableId="2125269713">
    <w:abstractNumId w:val="15"/>
  </w:num>
  <w:num w:numId="3" w16cid:durableId="1871138374">
    <w:abstractNumId w:val="9"/>
  </w:num>
  <w:num w:numId="4" w16cid:durableId="1633824761">
    <w:abstractNumId w:val="5"/>
  </w:num>
  <w:num w:numId="5" w16cid:durableId="1758864334">
    <w:abstractNumId w:val="12"/>
  </w:num>
  <w:num w:numId="6" w16cid:durableId="1663390547">
    <w:abstractNumId w:val="6"/>
  </w:num>
  <w:num w:numId="7" w16cid:durableId="968780336">
    <w:abstractNumId w:val="7"/>
  </w:num>
  <w:num w:numId="8" w16cid:durableId="562134957">
    <w:abstractNumId w:val="10"/>
  </w:num>
  <w:num w:numId="9" w16cid:durableId="86196761">
    <w:abstractNumId w:val="1"/>
  </w:num>
  <w:num w:numId="10" w16cid:durableId="1377579719">
    <w:abstractNumId w:val="13"/>
  </w:num>
  <w:num w:numId="11" w16cid:durableId="401028150">
    <w:abstractNumId w:val="14"/>
  </w:num>
  <w:num w:numId="12" w16cid:durableId="459959996">
    <w:abstractNumId w:val="3"/>
  </w:num>
  <w:num w:numId="13" w16cid:durableId="1878813809">
    <w:abstractNumId w:val="2"/>
  </w:num>
  <w:num w:numId="14" w16cid:durableId="1930043412">
    <w:abstractNumId w:val="16"/>
  </w:num>
  <w:num w:numId="15" w16cid:durableId="1643341860">
    <w:abstractNumId w:val="0"/>
  </w:num>
  <w:num w:numId="16" w16cid:durableId="1243561640">
    <w:abstractNumId w:val="4"/>
  </w:num>
  <w:num w:numId="17" w16cid:durableId="1941065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F3981B"/>
    <w:rsid w:val="003B653F"/>
    <w:rsid w:val="004BB049"/>
    <w:rsid w:val="005923B5"/>
    <w:rsid w:val="0087BF75"/>
    <w:rsid w:val="009C74CA"/>
    <w:rsid w:val="00A65D54"/>
    <w:rsid w:val="00A72C8D"/>
    <w:rsid w:val="00E34210"/>
    <w:rsid w:val="01011056"/>
    <w:rsid w:val="01249350"/>
    <w:rsid w:val="02407A73"/>
    <w:rsid w:val="02C063B1"/>
    <w:rsid w:val="0348DD55"/>
    <w:rsid w:val="042916A0"/>
    <w:rsid w:val="0711AE23"/>
    <w:rsid w:val="074EFC93"/>
    <w:rsid w:val="079C9DF1"/>
    <w:rsid w:val="089C3305"/>
    <w:rsid w:val="09CEC918"/>
    <w:rsid w:val="0A607382"/>
    <w:rsid w:val="0B0DB2D1"/>
    <w:rsid w:val="0B738F82"/>
    <w:rsid w:val="0BD74062"/>
    <w:rsid w:val="0C993114"/>
    <w:rsid w:val="0D3DA070"/>
    <w:rsid w:val="0F198C62"/>
    <w:rsid w:val="0FA7D78C"/>
    <w:rsid w:val="1081760B"/>
    <w:rsid w:val="1136BD5B"/>
    <w:rsid w:val="116B7984"/>
    <w:rsid w:val="126CAD6A"/>
    <w:rsid w:val="126F28E6"/>
    <w:rsid w:val="12FCBB49"/>
    <w:rsid w:val="1421AF21"/>
    <w:rsid w:val="1451B5A3"/>
    <w:rsid w:val="1478EACF"/>
    <w:rsid w:val="1516E360"/>
    <w:rsid w:val="15743C3D"/>
    <w:rsid w:val="15A4DF28"/>
    <w:rsid w:val="15ED8604"/>
    <w:rsid w:val="16360154"/>
    <w:rsid w:val="169D80F8"/>
    <w:rsid w:val="183E15E1"/>
    <w:rsid w:val="184D210B"/>
    <w:rsid w:val="18849334"/>
    <w:rsid w:val="19C242A0"/>
    <w:rsid w:val="19F3981B"/>
    <w:rsid w:val="1A1F1926"/>
    <w:rsid w:val="1A884585"/>
    <w:rsid w:val="1C0130B2"/>
    <w:rsid w:val="1C98A405"/>
    <w:rsid w:val="1C9DBA84"/>
    <w:rsid w:val="1D580457"/>
    <w:rsid w:val="1D591F6F"/>
    <w:rsid w:val="1D775B00"/>
    <w:rsid w:val="1E447965"/>
    <w:rsid w:val="1E8B15C2"/>
    <w:rsid w:val="1FAD0481"/>
    <w:rsid w:val="22D3F692"/>
    <w:rsid w:val="2310FFFB"/>
    <w:rsid w:val="23862632"/>
    <w:rsid w:val="2396D86C"/>
    <w:rsid w:val="23E69C84"/>
    <w:rsid w:val="25E21ECD"/>
    <w:rsid w:val="25E78D14"/>
    <w:rsid w:val="26C30711"/>
    <w:rsid w:val="2839D4B2"/>
    <w:rsid w:val="288F478E"/>
    <w:rsid w:val="28CE6FAC"/>
    <w:rsid w:val="2A370278"/>
    <w:rsid w:val="2AABB781"/>
    <w:rsid w:val="2BBB3B33"/>
    <w:rsid w:val="2C0435A8"/>
    <w:rsid w:val="2CA5A471"/>
    <w:rsid w:val="2CEDF721"/>
    <w:rsid w:val="2D584B4A"/>
    <w:rsid w:val="2D80FEB8"/>
    <w:rsid w:val="2E154041"/>
    <w:rsid w:val="2EAFAFAB"/>
    <w:rsid w:val="312B80E2"/>
    <w:rsid w:val="31C16844"/>
    <w:rsid w:val="3203812B"/>
    <w:rsid w:val="32086721"/>
    <w:rsid w:val="3306C7B4"/>
    <w:rsid w:val="333B8A83"/>
    <w:rsid w:val="33BD5AC7"/>
    <w:rsid w:val="34D75AE4"/>
    <w:rsid w:val="370EB8A1"/>
    <w:rsid w:val="39BA4333"/>
    <w:rsid w:val="3A465963"/>
    <w:rsid w:val="3BABCBF4"/>
    <w:rsid w:val="3BBD8907"/>
    <w:rsid w:val="3C42E520"/>
    <w:rsid w:val="3C5581B8"/>
    <w:rsid w:val="3CADCAA2"/>
    <w:rsid w:val="3E159461"/>
    <w:rsid w:val="3ECDC1CC"/>
    <w:rsid w:val="3F38ACF6"/>
    <w:rsid w:val="3F8DC8A7"/>
    <w:rsid w:val="40715C72"/>
    <w:rsid w:val="41299908"/>
    <w:rsid w:val="4205628E"/>
    <w:rsid w:val="420BB765"/>
    <w:rsid w:val="42126258"/>
    <w:rsid w:val="43382E3B"/>
    <w:rsid w:val="43452E3B"/>
    <w:rsid w:val="460D7BB4"/>
    <w:rsid w:val="461445C5"/>
    <w:rsid w:val="468D83CE"/>
    <w:rsid w:val="4730CD57"/>
    <w:rsid w:val="4A1894D8"/>
    <w:rsid w:val="4B9ACFDD"/>
    <w:rsid w:val="4BE6B87C"/>
    <w:rsid w:val="4BF392C9"/>
    <w:rsid w:val="4CB9C6A1"/>
    <w:rsid w:val="4F2084EE"/>
    <w:rsid w:val="4F6F886A"/>
    <w:rsid w:val="4FFF9FD5"/>
    <w:rsid w:val="50A65B8E"/>
    <w:rsid w:val="514887BF"/>
    <w:rsid w:val="5149E19E"/>
    <w:rsid w:val="51F1B13A"/>
    <w:rsid w:val="5208EF0C"/>
    <w:rsid w:val="53D963A3"/>
    <w:rsid w:val="55053CEE"/>
    <w:rsid w:val="557437E5"/>
    <w:rsid w:val="5607D8B6"/>
    <w:rsid w:val="57176271"/>
    <w:rsid w:val="5769EFE5"/>
    <w:rsid w:val="577228C7"/>
    <w:rsid w:val="58F03C3B"/>
    <w:rsid w:val="58F726C8"/>
    <w:rsid w:val="593F7978"/>
    <w:rsid w:val="5B25BB0D"/>
    <w:rsid w:val="5B32ED1E"/>
    <w:rsid w:val="5B429FB5"/>
    <w:rsid w:val="5D0CAF13"/>
    <w:rsid w:val="5D44FC27"/>
    <w:rsid w:val="5D9E23C6"/>
    <w:rsid w:val="5E12EA9B"/>
    <w:rsid w:val="5E94864C"/>
    <w:rsid w:val="5ED3E248"/>
    <w:rsid w:val="5F4945FF"/>
    <w:rsid w:val="601DB125"/>
    <w:rsid w:val="60569599"/>
    <w:rsid w:val="609A3A77"/>
    <w:rsid w:val="611EE9D9"/>
    <w:rsid w:val="61752AFF"/>
    <w:rsid w:val="61A93619"/>
    <w:rsid w:val="62C127A6"/>
    <w:rsid w:val="635551E7"/>
    <w:rsid w:val="63F1EFE5"/>
    <w:rsid w:val="6426FCA5"/>
    <w:rsid w:val="65521D8F"/>
    <w:rsid w:val="658DC046"/>
    <w:rsid w:val="65C3CF58"/>
    <w:rsid w:val="66DEB9E3"/>
    <w:rsid w:val="66EF1089"/>
    <w:rsid w:val="67016802"/>
    <w:rsid w:val="680FCC7D"/>
    <w:rsid w:val="68ECC484"/>
    <w:rsid w:val="6A072910"/>
    <w:rsid w:val="6A22C5F6"/>
    <w:rsid w:val="6A4BFEA0"/>
    <w:rsid w:val="6B2F7169"/>
    <w:rsid w:val="6BA2F971"/>
    <w:rsid w:val="6D42032D"/>
    <w:rsid w:val="6F072303"/>
    <w:rsid w:val="702FF451"/>
    <w:rsid w:val="704E2669"/>
    <w:rsid w:val="70717EEC"/>
    <w:rsid w:val="709F795C"/>
    <w:rsid w:val="725EFE0B"/>
    <w:rsid w:val="732A5608"/>
    <w:rsid w:val="733AAE95"/>
    <w:rsid w:val="73452D29"/>
    <w:rsid w:val="745D796A"/>
    <w:rsid w:val="746504CC"/>
    <w:rsid w:val="7556AC74"/>
    <w:rsid w:val="761695F4"/>
    <w:rsid w:val="765175A5"/>
    <w:rsid w:val="766F731C"/>
    <w:rsid w:val="76D2CE71"/>
    <w:rsid w:val="76F59283"/>
    <w:rsid w:val="789162E4"/>
    <w:rsid w:val="78AFAB3F"/>
    <w:rsid w:val="78C02AEB"/>
    <w:rsid w:val="78CE3F8F"/>
    <w:rsid w:val="7939F77F"/>
    <w:rsid w:val="798E4AED"/>
    <w:rsid w:val="79A0EC9F"/>
    <w:rsid w:val="7A0C363A"/>
    <w:rsid w:val="7A9B5CB6"/>
    <w:rsid w:val="7AC03ADC"/>
    <w:rsid w:val="7C522579"/>
    <w:rsid w:val="7DCE3D72"/>
    <w:rsid w:val="7E53A580"/>
    <w:rsid w:val="7E745DC2"/>
    <w:rsid w:val="7FA08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981B"/>
  <w15:chartTrackingRefBased/>
  <w15:docId w15:val="{12F14A74-256B-4133-B7FE-5C9C948F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6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54"/>
  </w:style>
  <w:style w:type="paragraph" w:styleId="Footer">
    <w:name w:val="footer"/>
    <w:basedOn w:val="Normal"/>
    <w:link w:val="FooterChar"/>
    <w:uiPriority w:val="99"/>
    <w:unhideWhenUsed/>
    <w:rsid w:val="00A6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8" ma:contentTypeDescription="Create a new document." ma:contentTypeScope="" ma:versionID="630f69d918f220eebeacddf539c4d2d9">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110ca796eef1cd5c49f6101fe16125d6"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75860e6-1adc-42c9-ad4d-41550a7d976d}" ma:internalName="TaxCatchAll" ma:showField="CatchAllData" ma:web="71d1cb10-654d-4428-9f6f-705ab1168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d1cb10-654d-4428-9f6f-705ab1168685" xsi:nil="true"/>
    <_ip_UnifiedCompliancePolicyProperties xmlns="http://schemas.microsoft.com/sharepoint/v3" xsi:nil="true"/>
    <lcf76f155ced4ddcb4097134ff3c332f xmlns="123569c1-1a70-44ff-bf04-f2ed5f87eb7e">
      <Terms xmlns="http://schemas.microsoft.com/office/infopath/2007/PartnerControls"/>
    </lcf76f155ced4ddcb4097134ff3c332f>
    <SharedWithUsers xmlns="71d1cb10-654d-4428-9f6f-705ab1168685">
      <UserInfo>
        <DisplayName>Biondolillo, Victoria</DisplayName>
        <AccountId>943</AccountId>
        <AccountType/>
      </UserInfo>
    </SharedWithUsers>
  </documentManagement>
</p:properties>
</file>

<file path=customXml/itemProps1.xml><?xml version="1.0" encoding="utf-8"?>
<ds:datastoreItem xmlns:ds="http://schemas.openxmlformats.org/officeDocument/2006/customXml" ds:itemID="{B60CDEE5-3BA5-4B9C-A57A-7D06C5E581FD}">
  <ds:schemaRefs>
    <ds:schemaRef ds:uri="http://schemas.microsoft.com/sharepoint/v3/contenttype/forms"/>
  </ds:schemaRefs>
</ds:datastoreItem>
</file>

<file path=customXml/itemProps2.xml><?xml version="1.0" encoding="utf-8"?>
<ds:datastoreItem xmlns:ds="http://schemas.openxmlformats.org/officeDocument/2006/customXml" ds:itemID="{0FD8A19C-EE24-412C-A120-2194586F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1cb10-654d-4428-9f6f-705ab1168685"/>
    <ds:schemaRef ds:uri="123569c1-1a70-44ff-bf04-f2ed5f87e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3CDA1-6EEF-4227-9E9D-30DD307138F0}">
  <ds:schemaRefs>
    <ds:schemaRef ds:uri="http://schemas.microsoft.com/office/2006/metadata/properties"/>
    <ds:schemaRef ds:uri="http://schemas.microsoft.com/office/infopath/2007/PartnerControls"/>
    <ds:schemaRef ds:uri="http://schemas.microsoft.com/sharepoint/v3"/>
    <ds:schemaRef ds:uri="71d1cb10-654d-4428-9f6f-705ab1168685"/>
    <ds:schemaRef ds:uri="123569c1-1a70-44ff-bf04-f2ed5f87eb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cp:revision>2</cp:revision>
  <dcterms:created xsi:type="dcterms:W3CDTF">2023-02-03T16:26:00Z</dcterms:created>
  <dcterms:modified xsi:type="dcterms:W3CDTF">2023-02-03T16:26:00Z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y fmtid="{D5CDD505-2E9C-101B-9397-08002B2CF9AE}" pid="3" name="MediaServiceImageTags">
    <vt:lpwstr/>
  </property>
</Properties>
</file>